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E1328A5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02EDFAB2" w14:textId="77777777" w:rsidR="00C8238F" w:rsidRDefault="00C8238F" w:rsidP="68CF97A3">
      <w:pPr>
        <w:pStyle w:val="Textoindependiente"/>
        <w:jc w:val="center"/>
        <w:rPr>
          <w:b/>
          <w:bCs/>
          <w:lang w:val="es-CO"/>
        </w:rPr>
      </w:pPr>
    </w:p>
    <w:p w14:paraId="4757C0C2" w14:textId="377D9A26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>INFORME DE A</w:t>
      </w:r>
      <w:r w:rsidR="00852061">
        <w:rPr>
          <w:b/>
          <w:bCs/>
          <w:lang w:val="es-CO"/>
        </w:rPr>
        <w:t>CTIVIDADES REALIZADAS EN VISITAS DE A</w:t>
      </w:r>
      <w:r>
        <w:rPr>
          <w:b/>
          <w:bCs/>
          <w:lang w:val="es-CO"/>
        </w:rPr>
        <w:t>SISTENCIA TECNICA – SEGURIDAD MINERA</w:t>
      </w:r>
      <w:r w:rsidR="00852061">
        <w:rPr>
          <w:b/>
          <w:bCs/>
          <w:lang w:val="es-CO"/>
        </w:rPr>
        <w:t xml:space="preserve"> EN CALDAS</w:t>
      </w:r>
    </w:p>
    <w:p w14:paraId="2248600D" w14:textId="4D99914A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17679110" w14:textId="7B34C9BB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332C109B" w14:textId="3C85E5F2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77D3545F" w14:textId="0158AA1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4181E549" w14:textId="2F45EC73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288CCF4C" w14:textId="3CF95014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54C7C173" w14:textId="5751A630" w:rsidR="00852061" w:rsidRPr="00852061" w:rsidRDefault="00580B61" w:rsidP="00852061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 xml:space="preserve">TITULO MINERO </w:t>
      </w:r>
      <w:r w:rsidR="00852061" w:rsidRPr="00852061">
        <w:rPr>
          <w:b/>
          <w:bCs/>
          <w:lang w:val="es-CO"/>
        </w:rPr>
        <w:t>LH0071-17</w:t>
      </w:r>
      <w:r w:rsidR="00852061">
        <w:rPr>
          <w:b/>
          <w:bCs/>
          <w:lang w:val="es-CO"/>
        </w:rPr>
        <w:t xml:space="preserve"> MINA GUAYABALES</w:t>
      </w:r>
    </w:p>
    <w:p w14:paraId="1F42A115" w14:textId="7EF73A09" w:rsidR="00852061" w:rsidRDefault="00852061" w:rsidP="00852061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>TITULO MINERO 164-98 MINA LA MARIELA JORGE BURITICA</w:t>
      </w:r>
    </w:p>
    <w:p w14:paraId="0FCD829C" w14:textId="0137F927" w:rsidR="00852061" w:rsidRDefault="00852061" w:rsidP="00852061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>TITULO MINERO 791-17 MINA EL SALTO</w:t>
      </w:r>
    </w:p>
    <w:p w14:paraId="567EE068" w14:textId="1D5BE53D" w:rsidR="00223D4D" w:rsidRPr="00852061" w:rsidRDefault="00223D4D" w:rsidP="00223D4D">
      <w:pPr>
        <w:pStyle w:val="Textoindependiente"/>
        <w:jc w:val="center"/>
        <w:rPr>
          <w:b/>
          <w:bCs/>
          <w:lang w:val="es-CO"/>
        </w:rPr>
      </w:pPr>
    </w:p>
    <w:p w14:paraId="40C16650" w14:textId="77777777" w:rsidR="00223D4D" w:rsidRPr="00852061" w:rsidRDefault="00223D4D" w:rsidP="00852061">
      <w:pPr>
        <w:pStyle w:val="Textoindependiente"/>
        <w:jc w:val="center"/>
        <w:rPr>
          <w:b/>
          <w:bCs/>
          <w:lang w:val="es-CO"/>
        </w:rPr>
      </w:pPr>
    </w:p>
    <w:p w14:paraId="091899B6" w14:textId="77777777" w:rsidR="00852061" w:rsidRPr="00852061" w:rsidRDefault="00852061" w:rsidP="00852061">
      <w:pPr>
        <w:pStyle w:val="Textoindependiente"/>
        <w:jc w:val="center"/>
        <w:rPr>
          <w:b/>
          <w:bCs/>
          <w:lang w:val="es-CO"/>
        </w:rPr>
      </w:pPr>
    </w:p>
    <w:p w14:paraId="3C949AAB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5BF07D7C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2067A15C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798403C5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61F668D1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77B1C288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60F9D008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4CA564AC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19711BBD" w14:textId="45F06DA3" w:rsidR="00580B61" w:rsidRDefault="00223D4D" w:rsidP="68CF97A3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>JO</w:t>
      </w:r>
      <w:r w:rsidR="006E0303">
        <w:rPr>
          <w:b/>
          <w:bCs/>
          <w:lang w:val="es-CO"/>
        </w:rPr>
        <w:t>HN JAIRO COLLAZOS PINZÓN</w:t>
      </w:r>
    </w:p>
    <w:p w14:paraId="6CDD9388" w14:textId="37D138B5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>CONTRATO GGC-0</w:t>
      </w:r>
      <w:r w:rsidR="006E0303">
        <w:rPr>
          <w:b/>
          <w:bCs/>
          <w:lang w:val="es-CO"/>
        </w:rPr>
        <w:t>904</w:t>
      </w:r>
      <w:r>
        <w:rPr>
          <w:b/>
          <w:bCs/>
          <w:lang w:val="es-CO"/>
        </w:rPr>
        <w:t>-2024</w:t>
      </w:r>
    </w:p>
    <w:p w14:paraId="331B56B2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4B74A727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2E6DC42B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042371B6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22D11085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6F344FA5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6F5AE689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2E5C74E5" w14:textId="77777777" w:rsidR="00C8238F" w:rsidRDefault="00C8238F" w:rsidP="00C8238F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 xml:space="preserve">GRUPO DE COORDINACIÓN PARA EL FOMENTO A LA MINERÍA SUSTENTABLE Y SEGURIDAD MINERA </w:t>
      </w:r>
    </w:p>
    <w:p w14:paraId="773FCEEB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120271F3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05F7A7AE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55BAD3FE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39338398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1154DFEC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41CD5F02" w14:textId="38F2D80D" w:rsidR="00580B61" w:rsidRDefault="00B53201" w:rsidP="68CF97A3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>DICIEMBRE</w:t>
      </w:r>
      <w:r w:rsidR="00223D4D">
        <w:rPr>
          <w:b/>
          <w:bCs/>
          <w:lang w:val="es-CO"/>
        </w:rPr>
        <w:t xml:space="preserve"> DE 2024</w:t>
      </w:r>
    </w:p>
    <w:p w14:paraId="0B3DF344" w14:textId="77777777" w:rsidR="00580B61" w:rsidRDefault="00580B61" w:rsidP="68CF97A3">
      <w:pPr>
        <w:pStyle w:val="Textoindependiente"/>
        <w:jc w:val="center"/>
        <w:rPr>
          <w:b/>
          <w:bCs/>
          <w:lang w:val="es-CO"/>
        </w:rPr>
      </w:pPr>
    </w:p>
    <w:p w14:paraId="05333647" w14:textId="6615F199" w:rsidR="00C8238F" w:rsidRDefault="00C8238F" w:rsidP="68CF97A3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lastRenderedPageBreak/>
        <w:t>MINISTERIO DE MINAS Y ENERGÍA</w:t>
      </w:r>
    </w:p>
    <w:p w14:paraId="35C5CFB2" w14:textId="72E276E3" w:rsidR="00580B61" w:rsidRDefault="00C8238F" w:rsidP="68CF97A3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>DIRECCIÓN DE FORMALIZACIÓN MINERA</w:t>
      </w:r>
    </w:p>
    <w:p w14:paraId="4DF43796" w14:textId="2EF4B6CA" w:rsidR="00C8238F" w:rsidRDefault="00C8238F" w:rsidP="68CF97A3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>2024</w:t>
      </w:r>
    </w:p>
    <w:p w14:paraId="26FD1C5E" w14:textId="77777777" w:rsidR="00C8238F" w:rsidRDefault="00C8238F" w:rsidP="68CF97A3">
      <w:pPr>
        <w:pStyle w:val="Textoindependiente"/>
        <w:jc w:val="center"/>
        <w:rPr>
          <w:b/>
          <w:bCs/>
          <w:lang w:val="es-CO"/>
        </w:rPr>
      </w:pPr>
    </w:p>
    <w:p w14:paraId="2A7F022B" w14:textId="3378D411" w:rsidR="00327122" w:rsidRDefault="00D7687D" w:rsidP="68CF97A3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 xml:space="preserve">ACTIVIDAD </w:t>
      </w:r>
      <w:r w:rsidR="00A05AA9">
        <w:rPr>
          <w:b/>
          <w:bCs/>
          <w:lang w:val="es-CO"/>
        </w:rPr>
        <w:t xml:space="preserve">1 </w:t>
      </w:r>
      <w:r>
        <w:rPr>
          <w:b/>
          <w:bCs/>
          <w:lang w:val="es-CO"/>
        </w:rPr>
        <w:t>DESARROLLADA</w:t>
      </w:r>
    </w:p>
    <w:p w14:paraId="2C1EA611" w14:textId="2ED59752" w:rsidR="00C8238F" w:rsidRDefault="00C8238F" w:rsidP="68CF97A3">
      <w:pPr>
        <w:pStyle w:val="Textoindependiente"/>
        <w:jc w:val="center"/>
        <w:rPr>
          <w:b/>
          <w:bCs/>
          <w:lang w:val="es-CO"/>
        </w:rPr>
      </w:pPr>
    </w:p>
    <w:p w14:paraId="49296BE4" w14:textId="779E1883" w:rsidR="00C8238F" w:rsidRPr="00DF668B" w:rsidRDefault="00C8238F" w:rsidP="00C8238F">
      <w:pPr>
        <w:pStyle w:val="Textoindependiente"/>
        <w:jc w:val="center"/>
        <w:rPr>
          <w:lang w:val="es-CO"/>
        </w:rPr>
      </w:pPr>
      <w:r>
        <w:rPr>
          <w:lang w:val="es-CO"/>
        </w:rPr>
        <w:t xml:space="preserve">Visita de asistencia técnica para la mina </w:t>
      </w:r>
      <w:r w:rsidR="00223D4D">
        <w:rPr>
          <w:lang w:val="es-CO"/>
        </w:rPr>
        <w:t xml:space="preserve">Guayabales de la Asociación de mineros Guayabales </w:t>
      </w:r>
      <w:r w:rsidR="006E0303">
        <w:rPr>
          <w:lang w:val="es-CO"/>
        </w:rPr>
        <w:t xml:space="preserve">y </w:t>
      </w:r>
      <w:r w:rsidR="00223D4D">
        <w:rPr>
          <w:lang w:val="es-CO"/>
        </w:rPr>
        <w:t xml:space="preserve">contrato </w:t>
      </w:r>
      <w:r w:rsidR="003E5F89">
        <w:rPr>
          <w:lang w:val="es-CO"/>
        </w:rPr>
        <w:t>en aporte 164-98</w:t>
      </w:r>
    </w:p>
    <w:p w14:paraId="4C5812A2" w14:textId="77777777" w:rsidR="003E5F89" w:rsidRDefault="003E5F89" w:rsidP="003E5F89">
      <w:pPr>
        <w:pStyle w:val="Textoindependiente"/>
        <w:jc w:val="center"/>
        <w:rPr>
          <w:b/>
          <w:bCs/>
          <w:lang w:val="es-CO"/>
        </w:rPr>
      </w:pPr>
    </w:p>
    <w:tbl>
      <w:tblPr>
        <w:tblStyle w:val="Tablaconcuadrcula"/>
        <w:tblW w:w="0" w:type="auto"/>
        <w:tblInd w:w="269" w:type="dxa"/>
        <w:tblLook w:val="04A0" w:firstRow="1" w:lastRow="0" w:firstColumn="1" w:lastColumn="0" w:noHBand="0" w:noVBand="1"/>
      </w:tblPr>
      <w:tblGrid>
        <w:gridCol w:w="3409"/>
        <w:gridCol w:w="6230"/>
      </w:tblGrid>
      <w:tr w:rsidR="003E5F89" w14:paraId="60F92145" w14:textId="77777777" w:rsidTr="006E0303">
        <w:tc>
          <w:tcPr>
            <w:tcW w:w="963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9CFB900" w14:textId="77777777" w:rsidR="003E5F89" w:rsidRDefault="003E5F8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 w:rsidRPr="00223D4D">
              <w:rPr>
                <w:b/>
                <w:bCs/>
                <w:lang w:val="es-CO"/>
              </w:rPr>
              <w:t xml:space="preserve">Contrato de concesión </w:t>
            </w:r>
            <w:r w:rsidRPr="00852061">
              <w:rPr>
                <w:b/>
                <w:bCs/>
                <w:lang w:val="es-CO"/>
              </w:rPr>
              <w:t>LH0071-17</w:t>
            </w:r>
            <w:r>
              <w:rPr>
                <w:b/>
                <w:bCs/>
                <w:lang w:val="es-CO"/>
              </w:rPr>
              <w:t>Asociación de Mineros Guayabales</w:t>
            </w:r>
          </w:p>
        </w:tc>
      </w:tr>
      <w:tr w:rsidR="003E5F89" w14:paraId="492C8FAE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07E3FF6" w14:textId="77777777" w:rsidR="003E5F89" w:rsidRPr="00D7687D" w:rsidRDefault="003E5F8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CIUDAD O MUNICIPIO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668AFCA" w14:textId="77777777" w:rsidR="003E5F89" w:rsidRDefault="003E5F8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MARMATO</w:t>
            </w:r>
          </w:p>
        </w:tc>
      </w:tr>
      <w:tr w:rsidR="003E5F89" w14:paraId="4FD7D13D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D90E1FF" w14:textId="77777777" w:rsidR="003E5F89" w:rsidRPr="00D7687D" w:rsidRDefault="003E5F8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VEREDA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A3AE108" w14:textId="77777777" w:rsidR="003E5F89" w:rsidRDefault="003E5F8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GUAYABALES</w:t>
            </w:r>
          </w:p>
        </w:tc>
      </w:tr>
      <w:tr w:rsidR="003E5F89" w14:paraId="013DB89D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582E921" w14:textId="77777777" w:rsidR="003E5F89" w:rsidRPr="00D7687D" w:rsidRDefault="003E5F8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FECHA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A3653E8" w14:textId="77777777" w:rsidR="003E5F89" w:rsidRDefault="003E5F8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29/10/2024</w:t>
            </w:r>
          </w:p>
        </w:tc>
      </w:tr>
      <w:tr w:rsidR="003E5F89" w14:paraId="642706CE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7DFFD88" w14:textId="77777777" w:rsidR="003E5F89" w:rsidRPr="00D7687D" w:rsidRDefault="003E5F8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NOMBRE DE LA MINA O UPM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70E217A" w14:textId="77777777" w:rsidR="003E5F89" w:rsidRDefault="003E5F8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MINA GUAYABALES, CACICA, AZUCENA</w:t>
            </w:r>
          </w:p>
        </w:tc>
      </w:tr>
      <w:tr w:rsidR="003E5F89" w14:paraId="46320D80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83D0399" w14:textId="77777777" w:rsidR="003E5F89" w:rsidRPr="00D7687D" w:rsidRDefault="003E5F8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PLACA O TITULO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7BFDA99" w14:textId="77777777" w:rsidR="003E5F89" w:rsidRDefault="003E5F8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LH0071-17</w:t>
            </w:r>
          </w:p>
        </w:tc>
      </w:tr>
      <w:tr w:rsidR="003E5F89" w14:paraId="57EB710D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93CD340" w14:textId="77777777" w:rsidR="003E5F89" w:rsidRPr="00D7687D" w:rsidRDefault="003E5F8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MODALIDAD DE CONTRATO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D80F95D" w14:textId="3E88DC22" w:rsidR="003E5F89" w:rsidRDefault="006E0303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 xml:space="preserve">CONTRATO DE </w:t>
            </w:r>
            <w:r w:rsidR="003E5F89">
              <w:rPr>
                <w:b/>
                <w:bCs/>
                <w:lang w:val="es-CO"/>
              </w:rPr>
              <w:t>CONCESION</w:t>
            </w:r>
          </w:p>
        </w:tc>
      </w:tr>
      <w:tr w:rsidR="003E5F89" w14:paraId="20314D57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E5CDAC2" w14:textId="77777777" w:rsidR="003E5F89" w:rsidRPr="00D7687D" w:rsidRDefault="003E5F8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TITULAR MINERO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B4138EA" w14:textId="77777777" w:rsidR="003E5F89" w:rsidRDefault="003E5F8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ASOCIACION DE MINEROS GUAYABALES</w:t>
            </w:r>
          </w:p>
        </w:tc>
      </w:tr>
      <w:tr w:rsidR="003E5F89" w14:paraId="7A06F884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E70BE67" w14:textId="77777777" w:rsidR="003E5F89" w:rsidRDefault="003E5F8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>
              <w:rPr>
                <w:b/>
                <w:bCs/>
                <w:sz w:val="22"/>
                <w:lang w:val="es-CO"/>
              </w:rPr>
              <w:t>No DE VISITAS REALIZADAS</w:t>
            </w:r>
          </w:p>
          <w:p w14:paraId="664526F2" w14:textId="77777777" w:rsidR="003E5F89" w:rsidRPr="00D7687D" w:rsidRDefault="003E5F8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>
              <w:rPr>
                <w:b/>
                <w:bCs/>
                <w:sz w:val="22"/>
                <w:lang w:val="es-CO"/>
              </w:rPr>
              <w:t>(Se anexa acta de visita)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5F3EE3B" w14:textId="77777777" w:rsidR="003E5F89" w:rsidRDefault="003E5F89" w:rsidP="006E0303">
            <w:pPr>
              <w:pStyle w:val="Textoindependiente"/>
              <w:jc w:val="left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Primera visita 29/10/2024</w:t>
            </w:r>
          </w:p>
        </w:tc>
      </w:tr>
    </w:tbl>
    <w:p w14:paraId="5F21551B" w14:textId="77777777" w:rsidR="006E0303" w:rsidRDefault="006E0303" w:rsidP="003E5F89">
      <w:pPr>
        <w:pStyle w:val="Textoindependiente"/>
        <w:jc w:val="center"/>
        <w:rPr>
          <w:rFonts w:cs="Arial"/>
          <w:b/>
          <w:noProof/>
          <w:szCs w:val="24"/>
        </w:rPr>
      </w:pPr>
    </w:p>
    <w:p w14:paraId="7878CACC" w14:textId="2371C863" w:rsidR="003E5F89" w:rsidRPr="00DF668B" w:rsidRDefault="003E5F89" w:rsidP="003E5F89">
      <w:pPr>
        <w:pStyle w:val="Textoindependiente"/>
        <w:jc w:val="center"/>
        <w:rPr>
          <w:b/>
          <w:bCs/>
          <w:lang w:val="es-CO"/>
        </w:rPr>
      </w:pPr>
      <w:r w:rsidRPr="009B205C">
        <w:rPr>
          <w:rFonts w:cs="Arial"/>
          <w:b/>
          <w:noProof/>
          <w:szCs w:val="24"/>
        </w:rPr>
        <w:drawing>
          <wp:inline distT="0" distB="0" distL="0" distR="0" wp14:anchorId="19A350B2" wp14:editId="6E511482">
            <wp:extent cx="4306570" cy="2438001"/>
            <wp:effectExtent l="0" t="0" r="0" b="635"/>
            <wp:docPr id="2006071928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7192" cy="244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08F536" w14:textId="77777777" w:rsidR="003E5F89" w:rsidRPr="00DF668B" w:rsidRDefault="003E5F89" w:rsidP="003E5F89">
      <w:pPr>
        <w:pStyle w:val="Textoindependiente"/>
        <w:jc w:val="center"/>
        <w:rPr>
          <w:b/>
          <w:bCs/>
          <w:lang w:val="es-CO"/>
        </w:rPr>
      </w:pPr>
    </w:p>
    <w:p w14:paraId="6BB3F141" w14:textId="77777777" w:rsidR="003E5F89" w:rsidRPr="00DF668B" w:rsidRDefault="003E5F89" w:rsidP="003E5F89">
      <w:pPr>
        <w:pStyle w:val="Textoindependiente"/>
        <w:jc w:val="center"/>
        <w:rPr>
          <w:rFonts w:ascii="Arial Narrow" w:hAnsi="Arial Narrow"/>
          <w:b/>
          <w:sz w:val="16"/>
          <w:lang w:val="es-CO"/>
        </w:rPr>
      </w:pPr>
    </w:p>
    <w:p w14:paraId="713B463E" w14:textId="77777777" w:rsidR="003E5F89" w:rsidRDefault="003E5F89" w:rsidP="003E5F89">
      <w:pPr>
        <w:pStyle w:val="Textoindependiente"/>
        <w:numPr>
          <w:ilvl w:val="0"/>
          <w:numId w:val="15"/>
        </w:numPr>
        <w:jc w:val="left"/>
        <w:rPr>
          <w:rFonts w:eastAsia="Arial" w:cs="Arial"/>
          <w:b/>
          <w:bCs/>
          <w:szCs w:val="24"/>
          <w:lang w:val="es-CO"/>
        </w:rPr>
      </w:pPr>
      <w:r>
        <w:rPr>
          <w:rFonts w:eastAsia="Arial" w:cs="Arial"/>
          <w:b/>
          <w:bCs/>
          <w:szCs w:val="24"/>
          <w:lang w:val="es-CO"/>
        </w:rPr>
        <w:t>DESCRIPCIÓN DE LA MINA Y LABORES MINERAS</w:t>
      </w:r>
      <w:r w:rsidRPr="00DF668B">
        <w:rPr>
          <w:rFonts w:eastAsia="Arial" w:cs="Arial"/>
          <w:b/>
          <w:bCs/>
          <w:szCs w:val="24"/>
          <w:lang w:val="es-CO"/>
        </w:rPr>
        <w:t xml:space="preserve">: </w:t>
      </w:r>
    </w:p>
    <w:p w14:paraId="0A02ADA4" w14:textId="77777777" w:rsidR="003E5F89" w:rsidRDefault="003E5F89" w:rsidP="00627B52">
      <w:pPr>
        <w:pStyle w:val="Textoindependiente"/>
        <w:ind w:left="709"/>
        <w:rPr>
          <w:rFonts w:eastAsia="Arial" w:cs="Arial"/>
          <w:bCs/>
          <w:szCs w:val="24"/>
          <w:lang w:val="es-CO"/>
        </w:rPr>
      </w:pPr>
    </w:p>
    <w:p w14:paraId="23CC1C76" w14:textId="686DFBB3" w:rsidR="003E5F89" w:rsidRPr="00223D4D" w:rsidRDefault="003E5F89" w:rsidP="00627B52">
      <w:pPr>
        <w:pStyle w:val="Textoindependiente"/>
        <w:ind w:left="709"/>
        <w:rPr>
          <w:rFonts w:eastAsia="Arial" w:cs="Arial"/>
          <w:bCs/>
          <w:szCs w:val="24"/>
          <w:lang w:val="es-CO"/>
        </w:rPr>
      </w:pPr>
      <w:r>
        <w:rPr>
          <w:rFonts w:eastAsia="Arial" w:cs="Arial"/>
          <w:bCs/>
          <w:szCs w:val="24"/>
          <w:lang w:val="es-CO"/>
        </w:rPr>
        <w:t>Avance por guías horizontales en la mina guayabales en dos galerías donde se comunica en la parte superior con la mina la Cacica labor de ventilación y en la parte inferior por la mina Azucena donde ingresa el aire</w:t>
      </w:r>
      <w:r w:rsidR="00627B52">
        <w:rPr>
          <w:rFonts w:eastAsia="Arial" w:cs="Arial"/>
          <w:bCs/>
          <w:szCs w:val="24"/>
          <w:lang w:val="es-CO"/>
        </w:rPr>
        <w:t>.</w:t>
      </w:r>
    </w:p>
    <w:p w14:paraId="686C90F7" w14:textId="77777777" w:rsidR="003E5F89" w:rsidRDefault="003E5F89" w:rsidP="003E5F89">
      <w:pPr>
        <w:pStyle w:val="Textoindependiente"/>
        <w:jc w:val="left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2802331E" w14:textId="77777777" w:rsidR="003E5F89" w:rsidRPr="00DF668B" w:rsidRDefault="003E5F89" w:rsidP="003E5F89">
      <w:pPr>
        <w:pStyle w:val="Textoindependiente"/>
        <w:jc w:val="left"/>
        <w:rPr>
          <w:b/>
          <w:bCs/>
          <w:szCs w:val="24"/>
          <w:lang w:val="es-CO"/>
        </w:rPr>
      </w:pPr>
    </w:p>
    <w:p w14:paraId="776FC223" w14:textId="77777777" w:rsidR="003E5F89" w:rsidRDefault="003E5F89" w:rsidP="003E5F89">
      <w:pPr>
        <w:pStyle w:val="Textoindependiente"/>
        <w:numPr>
          <w:ilvl w:val="0"/>
          <w:numId w:val="15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 xml:space="preserve">MAPA DE LOCALIZACION DEL TITULO: </w:t>
      </w:r>
    </w:p>
    <w:p w14:paraId="1577BA6B" w14:textId="77777777" w:rsidR="003E5F89" w:rsidRDefault="003E5F89" w:rsidP="003E5F89">
      <w:pPr>
        <w:pStyle w:val="Textoindependiente"/>
        <w:ind w:left="720"/>
        <w:rPr>
          <w:rFonts w:cs="Arial"/>
          <w:b/>
          <w:szCs w:val="24"/>
          <w:lang w:val="es-CO"/>
        </w:rPr>
      </w:pPr>
    </w:p>
    <w:p w14:paraId="2D375E88" w14:textId="78F68944" w:rsidR="003E5F89" w:rsidRDefault="006E0303" w:rsidP="003E5F89">
      <w:pPr>
        <w:pStyle w:val="Textoindependiente"/>
        <w:ind w:left="720"/>
        <w:rPr>
          <w:rFonts w:cs="Arial"/>
          <w:b/>
          <w:szCs w:val="24"/>
          <w:lang w:val="es-CO"/>
        </w:rPr>
      </w:pPr>
      <w:r>
        <w:rPr>
          <w:noProof/>
        </w:rPr>
        <w:drawing>
          <wp:inline distT="0" distB="0" distL="0" distR="0" wp14:anchorId="24FCFD2D" wp14:editId="6E0BC434">
            <wp:extent cx="5838825" cy="3762375"/>
            <wp:effectExtent l="0" t="0" r="9525" b="952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26212" w14:textId="77777777" w:rsidR="003E5F89" w:rsidRPr="00D41496" w:rsidRDefault="003E5F89" w:rsidP="003E5F89">
      <w:pPr>
        <w:pStyle w:val="Textoindependiente"/>
        <w:ind w:left="720"/>
        <w:jc w:val="center"/>
        <w:rPr>
          <w:rFonts w:cs="Arial"/>
          <w:b/>
          <w:sz w:val="20"/>
          <w:lang w:val="es-CO"/>
        </w:rPr>
      </w:pPr>
      <w:r w:rsidRPr="00D41496">
        <w:rPr>
          <w:rFonts w:cs="Arial"/>
          <w:b/>
          <w:sz w:val="20"/>
          <w:lang w:val="es-CO"/>
        </w:rPr>
        <w:t xml:space="preserve">Fuente: </w:t>
      </w:r>
      <w:sdt>
        <w:sdtPr>
          <w:rPr>
            <w:rFonts w:cs="Arial"/>
            <w:b/>
            <w:sz w:val="20"/>
            <w:lang w:val="es-CO"/>
          </w:rPr>
          <w:id w:val="-442757862"/>
          <w:citation/>
        </w:sdtPr>
        <w:sdtContent>
          <w:r w:rsidRPr="00D41496">
            <w:rPr>
              <w:rFonts w:cs="Arial"/>
              <w:b/>
              <w:sz w:val="20"/>
              <w:lang w:val="es-CO"/>
            </w:rPr>
            <w:fldChar w:fldCharType="begin"/>
          </w:r>
          <w:r w:rsidRPr="00D41496">
            <w:rPr>
              <w:rFonts w:cs="Arial"/>
              <w:b/>
              <w:sz w:val="20"/>
              <w:lang w:val="es-CO"/>
            </w:rPr>
            <w:instrText xml:space="preserve"> CITATION Age24 \l 9226 </w:instrText>
          </w:r>
          <w:r w:rsidRPr="00D41496">
            <w:rPr>
              <w:rFonts w:cs="Arial"/>
              <w:b/>
              <w:sz w:val="20"/>
              <w:lang w:val="es-CO"/>
            </w:rPr>
            <w:fldChar w:fldCharType="separate"/>
          </w:r>
          <w:r w:rsidRPr="00D41496">
            <w:rPr>
              <w:rFonts w:cs="Arial"/>
              <w:noProof/>
              <w:sz w:val="20"/>
              <w:lang w:val="es-CO"/>
            </w:rPr>
            <w:t>(Agencia Nacional de Mineria, 2024)</w:t>
          </w:r>
          <w:r w:rsidRPr="00D41496">
            <w:rPr>
              <w:rFonts w:cs="Arial"/>
              <w:b/>
              <w:sz w:val="20"/>
              <w:lang w:val="es-CO"/>
            </w:rPr>
            <w:fldChar w:fldCharType="end"/>
          </w:r>
        </w:sdtContent>
      </w:sdt>
    </w:p>
    <w:p w14:paraId="67E91E22" w14:textId="77777777" w:rsidR="003E5F89" w:rsidRPr="00DF668B" w:rsidRDefault="003E5F89" w:rsidP="003E5F89">
      <w:pPr>
        <w:pStyle w:val="Textoindependiente"/>
        <w:rPr>
          <w:rFonts w:eastAsia="Arial" w:cs="Arial"/>
          <w:b/>
          <w:bCs/>
          <w:color w:val="A6A6A6" w:themeColor="background1" w:themeShade="A6"/>
          <w:szCs w:val="24"/>
          <w:lang w:val="es-CO"/>
        </w:rPr>
      </w:pPr>
      <w:r w:rsidRPr="00DF668B">
        <w:rPr>
          <w:rFonts w:eastAsia="Arial" w:cs="Arial"/>
          <w:b/>
          <w:bCs/>
          <w:color w:val="A6A6A6" w:themeColor="background1" w:themeShade="A6"/>
          <w:szCs w:val="24"/>
          <w:lang w:val="es-CO"/>
        </w:rPr>
        <w:tab/>
      </w:r>
    </w:p>
    <w:p w14:paraId="7535F722" w14:textId="77777777" w:rsidR="003E5F89" w:rsidRPr="002372BE" w:rsidRDefault="003E5F89" w:rsidP="003E5F89">
      <w:pPr>
        <w:pStyle w:val="Textoindependiente"/>
        <w:ind w:left="360"/>
        <w:rPr>
          <w:rFonts w:cs="Arial"/>
          <w:b/>
          <w:szCs w:val="24"/>
          <w:lang w:val="es-CO"/>
        </w:rPr>
      </w:pPr>
    </w:p>
    <w:p w14:paraId="3256CC10" w14:textId="77777777" w:rsidR="003E5F89" w:rsidRPr="00BB0D0E" w:rsidRDefault="003E5F89" w:rsidP="003E5F89">
      <w:pPr>
        <w:pStyle w:val="Textoindependiente"/>
        <w:numPr>
          <w:ilvl w:val="0"/>
          <w:numId w:val="15"/>
        </w:numPr>
        <w:rPr>
          <w:rFonts w:cs="Arial"/>
          <w:b/>
          <w:szCs w:val="24"/>
          <w:lang w:val="es-CO"/>
        </w:rPr>
      </w:pPr>
      <w:r w:rsidRPr="00BB0D0E">
        <w:rPr>
          <w:rFonts w:cs="Arial"/>
          <w:b/>
          <w:szCs w:val="24"/>
          <w:lang w:val="es-CO"/>
        </w:rPr>
        <w:t>RIESGOS ENCONTRADOS Y SOCIALIZADOS AL TITULAR MINERO</w:t>
      </w:r>
    </w:p>
    <w:p w14:paraId="46DF4D44" w14:textId="77777777" w:rsidR="003E5F89" w:rsidRDefault="003E5F89" w:rsidP="003E5F89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694"/>
        <w:gridCol w:w="3939"/>
        <w:gridCol w:w="2429"/>
        <w:gridCol w:w="2160"/>
      </w:tblGrid>
      <w:tr w:rsidR="003E5F89" w14:paraId="5588AE77" w14:textId="77777777" w:rsidTr="006E0303">
        <w:tc>
          <w:tcPr>
            <w:tcW w:w="6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FA4002B" w14:textId="77777777" w:rsidR="003E5F89" w:rsidRPr="00BE3349" w:rsidRDefault="003E5F89" w:rsidP="006E0303">
            <w:pPr>
              <w:pStyle w:val="Textoindependiente"/>
              <w:jc w:val="center"/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</w:pPr>
            <w:r w:rsidRPr="00BE3349"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  <w:t>ITEM</w:t>
            </w:r>
          </w:p>
        </w:tc>
        <w:tc>
          <w:tcPr>
            <w:tcW w:w="393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1A762FD" w14:textId="77777777" w:rsidR="003E5F89" w:rsidRPr="00BE3349" w:rsidRDefault="003E5F89" w:rsidP="006E0303">
            <w:pPr>
              <w:pStyle w:val="Textoindependiente"/>
              <w:jc w:val="center"/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</w:pPr>
            <w:r w:rsidRPr="00BE3349"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  <w:t>CONDICION O RIESGO ENCONTRADO</w:t>
            </w:r>
          </w:p>
        </w:tc>
        <w:tc>
          <w:tcPr>
            <w:tcW w:w="24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D8D5702" w14:textId="77777777" w:rsidR="003E5F89" w:rsidRPr="00BE3349" w:rsidRDefault="003E5F89" w:rsidP="006E0303">
            <w:pPr>
              <w:pStyle w:val="Textoindependiente"/>
              <w:jc w:val="center"/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</w:pPr>
            <w:r w:rsidRPr="00BE3349"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  <w:t>UBICACIÓN</w:t>
            </w:r>
          </w:p>
        </w:tc>
        <w:tc>
          <w:tcPr>
            <w:tcW w:w="21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24FAC0F" w14:textId="77777777" w:rsidR="003E5F89" w:rsidRPr="00BE3349" w:rsidRDefault="003E5F89" w:rsidP="006E0303">
            <w:pPr>
              <w:pStyle w:val="Textoindependiente"/>
              <w:jc w:val="center"/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</w:pPr>
            <w:r w:rsidRPr="00BE3349"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  <w:t>CLASE DE RIESGO</w:t>
            </w:r>
          </w:p>
        </w:tc>
      </w:tr>
      <w:tr w:rsidR="003E5F89" w14:paraId="113ABCF8" w14:textId="77777777" w:rsidTr="006E0303">
        <w:tc>
          <w:tcPr>
            <w:tcW w:w="6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799DE19" w14:textId="77777777" w:rsidR="003E5F89" w:rsidRPr="003E5F89" w:rsidRDefault="003E5F89" w:rsidP="006E0303">
            <w:pPr>
              <w:pStyle w:val="Textoindependiente"/>
              <w:jc w:val="center"/>
              <w:rPr>
                <w:rFonts w:eastAsia="Arial" w:cs="Arial"/>
                <w:bCs/>
                <w:sz w:val="20"/>
                <w:lang w:val="es-CO"/>
              </w:rPr>
            </w:pPr>
            <w:bookmarkStart w:id="0" w:name="_Hlk186531142"/>
            <w:r>
              <w:rPr>
                <w:rFonts w:eastAsia="Arial" w:cs="Arial"/>
                <w:bCs/>
                <w:sz w:val="20"/>
                <w:lang w:val="es-CO"/>
              </w:rPr>
              <w:t>1</w:t>
            </w:r>
          </w:p>
        </w:tc>
        <w:tc>
          <w:tcPr>
            <w:tcW w:w="393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4EA613C" w14:textId="6B31118E" w:rsidR="003E5F89" w:rsidRPr="003E5F89" w:rsidRDefault="006E0303" w:rsidP="006E0303">
            <w:pPr>
              <w:pStyle w:val="Textoindependiente"/>
              <w:jc w:val="center"/>
              <w:rPr>
                <w:rFonts w:eastAsia="Arial" w:cs="Arial"/>
                <w:bCs/>
                <w:sz w:val="20"/>
                <w:lang w:val="es-CO"/>
              </w:rPr>
            </w:pPr>
            <w:r>
              <w:rPr>
                <w:rFonts w:eastAsia="Arial" w:cs="Arial"/>
                <w:bCs/>
                <w:sz w:val="20"/>
                <w:lang w:val="es-CO"/>
              </w:rPr>
              <w:t xml:space="preserve">Manipulación de Explosivos y Accesorios de Voladura </w:t>
            </w:r>
          </w:p>
        </w:tc>
        <w:tc>
          <w:tcPr>
            <w:tcW w:w="24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EA13A41" w14:textId="4EE76D3A" w:rsidR="003E5F89" w:rsidRPr="003E5F89" w:rsidRDefault="006E0303" w:rsidP="006E0303">
            <w:pPr>
              <w:pStyle w:val="Textoindependiente"/>
              <w:jc w:val="center"/>
              <w:rPr>
                <w:rFonts w:eastAsia="Arial" w:cs="Arial"/>
                <w:bCs/>
                <w:sz w:val="20"/>
                <w:lang w:val="es-CO"/>
              </w:rPr>
            </w:pPr>
            <w:r>
              <w:rPr>
                <w:rFonts w:eastAsia="Arial" w:cs="Arial"/>
                <w:bCs/>
                <w:sz w:val="20"/>
                <w:lang w:val="es-CO"/>
              </w:rPr>
              <w:t xml:space="preserve">Frentes de Explotación - </w:t>
            </w:r>
            <w:r w:rsidR="00627B52">
              <w:rPr>
                <w:rFonts w:eastAsia="Arial" w:cs="Arial"/>
                <w:bCs/>
                <w:sz w:val="20"/>
                <w:lang w:val="es-CO"/>
              </w:rPr>
              <w:t>Polvorín</w:t>
            </w:r>
          </w:p>
        </w:tc>
        <w:tc>
          <w:tcPr>
            <w:tcW w:w="21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A4481F7" w14:textId="10C24670" w:rsidR="003E5F89" w:rsidRPr="003E5F89" w:rsidRDefault="006E0303" w:rsidP="006E0303">
            <w:pPr>
              <w:pStyle w:val="Textoindependiente"/>
              <w:jc w:val="center"/>
              <w:rPr>
                <w:rFonts w:eastAsia="Arial" w:cs="Arial"/>
                <w:bCs/>
                <w:sz w:val="20"/>
                <w:lang w:val="es-CO"/>
              </w:rPr>
            </w:pPr>
            <w:r>
              <w:rPr>
                <w:rFonts w:eastAsia="Arial" w:cs="Arial"/>
                <w:bCs/>
                <w:sz w:val="20"/>
                <w:lang w:val="es-CO"/>
              </w:rPr>
              <w:t>Explosiones - Gases</w:t>
            </w:r>
          </w:p>
        </w:tc>
      </w:tr>
      <w:bookmarkEnd w:id="0"/>
      <w:tr w:rsidR="003E5F89" w14:paraId="5FC2432C" w14:textId="77777777" w:rsidTr="006E0303">
        <w:tc>
          <w:tcPr>
            <w:tcW w:w="6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5704093" w14:textId="5472F221" w:rsidR="003E5F89" w:rsidRPr="00BE3349" w:rsidRDefault="003E5F89" w:rsidP="006E0303">
            <w:pPr>
              <w:pStyle w:val="Textoindependiente"/>
              <w:jc w:val="center"/>
              <w:rPr>
                <w:rFonts w:eastAsia="Arial" w:cs="Arial"/>
                <w:bCs/>
                <w:color w:val="A6A6A6" w:themeColor="background1" w:themeShade="A6"/>
                <w:sz w:val="20"/>
                <w:lang w:val="es-CO"/>
              </w:rPr>
            </w:pPr>
          </w:p>
        </w:tc>
        <w:tc>
          <w:tcPr>
            <w:tcW w:w="393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E6A1003" w14:textId="77777777" w:rsidR="003E5F89" w:rsidRPr="00BE3349" w:rsidRDefault="003E5F89" w:rsidP="006E0303">
            <w:pPr>
              <w:pStyle w:val="Textoindependiente"/>
              <w:jc w:val="center"/>
              <w:rPr>
                <w:rFonts w:eastAsia="Arial" w:cs="Arial"/>
                <w:bCs/>
                <w:color w:val="A6A6A6" w:themeColor="background1" w:themeShade="A6"/>
                <w:sz w:val="20"/>
                <w:lang w:val="es-CO"/>
              </w:rPr>
            </w:pPr>
          </w:p>
        </w:tc>
        <w:tc>
          <w:tcPr>
            <w:tcW w:w="24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5F4F6F1" w14:textId="77777777" w:rsidR="003E5F89" w:rsidRPr="00BE3349" w:rsidRDefault="003E5F89" w:rsidP="006E0303">
            <w:pPr>
              <w:pStyle w:val="Textoindependiente"/>
              <w:jc w:val="center"/>
              <w:rPr>
                <w:rFonts w:eastAsia="Arial" w:cs="Arial"/>
                <w:bCs/>
                <w:color w:val="A6A6A6" w:themeColor="background1" w:themeShade="A6"/>
                <w:sz w:val="20"/>
                <w:lang w:val="es-CO"/>
              </w:rPr>
            </w:pPr>
          </w:p>
        </w:tc>
        <w:tc>
          <w:tcPr>
            <w:tcW w:w="21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1B249B3" w14:textId="77777777" w:rsidR="003E5F89" w:rsidRPr="00BE3349" w:rsidRDefault="003E5F89" w:rsidP="006E0303">
            <w:pPr>
              <w:pStyle w:val="Textoindependiente"/>
              <w:jc w:val="center"/>
              <w:rPr>
                <w:rFonts w:eastAsia="Arial" w:cs="Arial"/>
                <w:bCs/>
                <w:color w:val="A6A6A6" w:themeColor="background1" w:themeShade="A6"/>
                <w:sz w:val="20"/>
                <w:lang w:val="es-CO"/>
              </w:rPr>
            </w:pPr>
          </w:p>
        </w:tc>
      </w:tr>
    </w:tbl>
    <w:p w14:paraId="3A97E599" w14:textId="77777777" w:rsidR="003E5F89" w:rsidRDefault="003E5F89" w:rsidP="003E5F89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704FE6A9" w14:textId="77777777" w:rsidR="003E5F89" w:rsidRPr="00D41496" w:rsidRDefault="003E5F89" w:rsidP="003E5F89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4450D78E" w14:textId="77777777" w:rsidR="003E5F89" w:rsidRPr="001C6432" w:rsidRDefault="003E5F89" w:rsidP="003E5F89">
      <w:pPr>
        <w:pStyle w:val="Textoindependiente"/>
        <w:numPr>
          <w:ilvl w:val="0"/>
          <w:numId w:val="15"/>
        </w:numPr>
        <w:rPr>
          <w:rFonts w:cs="Arial"/>
          <w:b/>
          <w:szCs w:val="24"/>
          <w:lang w:val="es-CO"/>
        </w:rPr>
      </w:pPr>
      <w:r w:rsidRPr="001C6432">
        <w:rPr>
          <w:rFonts w:cs="Arial"/>
          <w:b/>
          <w:szCs w:val="24"/>
          <w:lang w:val="es-CO"/>
        </w:rPr>
        <w:t>COMPROMISOS ADQUIRIDOS</w:t>
      </w:r>
    </w:p>
    <w:p w14:paraId="6C6A4DA8" w14:textId="77777777" w:rsidR="003E5F89" w:rsidRPr="00DF668B" w:rsidRDefault="003E5F89" w:rsidP="003E5F89">
      <w:pPr>
        <w:pStyle w:val="Textoindependiente"/>
        <w:rPr>
          <w:rFonts w:cs="Arial"/>
          <w:szCs w:val="24"/>
          <w:lang w:val="es-CO"/>
        </w:rPr>
      </w:pPr>
    </w:p>
    <w:tbl>
      <w:tblPr>
        <w:tblStyle w:val="Tablaconcuadrcula"/>
        <w:tblW w:w="9182" w:type="dxa"/>
        <w:tblInd w:w="726" w:type="dxa"/>
        <w:tblLook w:val="04A0" w:firstRow="1" w:lastRow="0" w:firstColumn="1" w:lastColumn="0" w:noHBand="0" w:noVBand="1"/>
      </w:tblPr>
      <w:tblGrid>
        <w:gridCol w:w="4116"/>
        <w:gridCol w:w="1891"/>
        <w:gridCol w:w="1652"/>
        <w:gridCol w:w="1523"/>
      </w:tblGrid>
      <w:tr w:rsidR="003E5F89" w:rsidRPr="00DF668B" w14:paraId="0B0C0E66" w14:textId="77777777" w:rsidTr="00627B52">
        <w:tc>
          <w:tcPr>
            <w:tcW w:w="41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5321586" w14:textId="77777777" w:rsidR="003E5F89" w:rsidRPr="00712D26" w:rsidRDefault="003E5F89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COMPROMISO</w:t>
            </w:r>
          </w:p>
        </w:tc>
        <w:tc>
          <w:tcPr>
            <w:tcW w:w="18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D709A4F" w14:textId="77777777" w:rsidR="003E5F89" w:rsidRPr="00712D26" w:rsidRDefault="003E5F89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RESPONSABLE</w:t>
            </w:r>
          </w:p>
        </w:tc>
        <w:tc>
          <w:tcPr>
            <w:tcW w:w="165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3DCA05D" w14:textId="77777777" w:rsidR="003E5F89" w:rsidRPr="00712D26" w:rsidRDefault="003E5F89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FECHA DE ENTREGA</w:t>
            </w:r>
          </w:p>
        </w:tc>
        <w:tc>
          <w:tcPr>
            <w:tcW w:w="152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200FD8E" w14:textId="77777777" w:rsidR="003E5F89" w:rsidRPr="00712D26" w:rsidRDefault="003E5F89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EVIDENCIA</w:t>
            </w:r>
          </w:p>
        </w:tc>
      </w:tr>
      <w:tr w:rsidR="003E5F89" w:rsidRPr="003E5F89" w14:paraId="2F6B81F5" w14:textId="77777777" w:rsidTr="00627B52">
        <w:trPr>
          <w:trHeight w:val="631"/>
        </w:trPr>
        <w:tc>
          <w:tcPr>
            <w:tcW w:w="41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F000775" w14:textId="77777777" w:rsidR="003E5F89" w:rsidRDefault="006E0303" w:rsidP="006E0303">
            <w:pPr>
              <w:pStyle w:val="Textoindependiente"/>
              <w:rPr>
                <w:rFonts w:cs="Arial"/>
                <w:sz w:val="20"/>
                <w:lang w:val="es-CO"/>
              </w:rPr>
            </w:pPr>
            <w:r>
              <w:rPr>
                <w:rFonts w:cs="Arial"/>
                <w:sz w:val="20"/>
                <w:lang w:val="es-CO"/>
              </w:rPr>
              <w:t>Curso Complementario Manipulación de Sustancias Explosivas.</w:t>
            </w:r>
          </w:p>
          <w:p w14:paraId="6891226A" w14:textId="3C00D45E" w:rsidR="006E0303" w:rsidRPr="003E5F89" w:rsidRDefault="006E0303" w:rsidP="006E0303">
            <w:pPr>
              <w:pStyle w:val="Textoindependiente"/>
              <w:rPr>
                <w:rFonts w:cs="Arial"/>
                <w:sz w:val="20"/>
                <w:lang w:val="es-CO"/>
              </w:rPr>
            </w:pPr>
            <w:r>
              <w:rPr>
                <w:rFonts w:cs="Arial"/>
                <w:sz w:val="20"/>
                <w:lang w:val="es-CO"/>
              </w:rPr>
              <w:t>Certificación Operador Explosivo - ESING</w:t>
            </w:r>
          </w:p>
        </w:tc>
        <w:tc>
          <w:tcPr>
            <w:tcW w:w="18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2E221AA" w14:textId="77777777" w:rsidR="003E5F89" w:rsidRPr="003E5F89" w:rsidRDefault="003E5F89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 w:rsidRPr="003E5F89">
              <w:rPr>
                <w:rFonts w:cs="Arial"/>
                <w:sz w:val="20"/>
                <w:lang w:val="es-CO"/>
              </w:rPr>
              <w:t xml:space="preserve">Ing. </w:t>
            </w:r>
            <w:r>
              <w:rPr>
                <w:rFonts w:cs="Arial"/>
                <w:sz w:val="20"/>
                <w:lang w:val="es-CO"/>
              </w:rPr>
              <w:t>Yeison García</w:t>
            </w:r>
          </w:p>
        </w:tc>
        <w:tc>
          <w:tcPr>
            <w:tcW w:w="165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8323279" w14:textId="57FB4A96" w:rsidR="003E5F89" w:rsidRPr="003E5F89" w:rsidRDefault="006E0303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>
              <w:rPr>
                <w:rFonts w:cs="Arial"/>
                <w:sz w:val="20"/>
                <w:lang w:val="es-CO"/>
              </w:rPr>
              <w:t>Marzo</w:t>
            </w:r>
            <w:r w:rsidR="003E5F89" w:rsidRPr="003E5F89">
              <w:rPr>
                <w:rFonts w:cs="Arial"/>
                <w:sz w:val="20"/>
                <w:lang w:val="es-CO"/>
              </w:rPr>
              <w:t xml:space="preserve"> 202</w:t>
            </w:r>
            <w:r>
              <w:rPr>
                <w:rFonts w:cs="Arial"/>
                <w:sz w:val="20"/>
                <w:lang w:val="es-CO"/>
              </w:rPr>
              <w:t>5</w:t>
            </w:r>
          </w:p>
        </w:tc>
        <w:tc>
          <w:tcPr>
            <w:tcW w:w="152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8C7433F" w14:textId="77777777" w:rsidR="003E5F89" w:rsidRPr="003E5F89" w:rsidRDefault="003E5F89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 w:rsidRPr="003E5F89">
              <w:rPr>
                <w:rFonts w:cs="Arial"/>
                <w:sz w:val="20"/>
                <w:lang w:val="es-CO"/>
              </w:rPr>
              <w:t>Foto, acta, inspección etc.</w:t>
            </w:r>
          </w:p>
        </w:tc>
      </w:tr>
    </w:tbl>
    <w:p w14:paraId="5D4F7274" w14:textId="77777777" w:rsidR="003E5F89" w:rsidRDefault="003E5F89" w:rsidP="003E5F89">
      <w:pPr>
        <w:pStyle w:val="Textoindependiente"/>
        <w:rPr>
          <w:rFonts w:cs="Arial"/>
          <w:szCs w:val="24"/>
          <w:lang w:val="es-CO"/>
        </w:rPr>
      </w:pPr>
    </w:p>
    <w:p w14:paraId="4BE6BC39" w14:textId="77777777" w:rsidR="003E5F89" w:rsidRDefault="003E5F89" w:rsidP="003E5F89">
      <w:pPr>
        <w:pStyle w:val="Textoindependiente"/>
        <w:ind w:left="851"/>
        <w:rPr>
          <w:rFonts w:cs="Arial"/>
          <w:szCs w:val="24"/>
          <w:lang w:val="es-CO"/>
        </w:rPr>
      </w:pPr>
    </w:p>
    <w:p w14:paraId="6DCFBD6E" w14:textId="77777777" w:rsidR="003E5F89" w:rsidRPr="001C6432" w:rsidRDefault="003E5F89" w:rsidP="003E5F89">
      <w:pPr>
        <w:pStyle w:val="Textoindependiente"/>
        <w:numPr>
          <w:ilvl w:val="0"/>
          <w:numId w:val="15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 xml:space="preserve">CAPACITACIONES REALIZADAS </w:t>
      </w:r>
    </w:p>
    <w:p w14:paraId="6F00AC23" w14:textId="77777777" w:rsidR="003E5F89" w:rsidRDefault="003E5F89" w:rsidP="003E5F89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</w:p>
    <w:p w14:paraId="07D8B0F5" w14:textId="7DC9B004" w:rsidR="003E5F89" w:rsidRPr="003E5F89" w:rsidRDefault="003E5F89" w:rsidP="003E5F89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r w:rsidRPr="003E5F89">
        <w:rPr>
          <w:rFonts w:eastAsia="Arial" w:cs="Arial"/>
          <w:bCs/>
          <w:szCs w:val="24"/>
          <w:lang w:val="es-CO"/>
        </w:rPr>
        <w:t xml:space="preserve">Se realizo la capacitación en </w:t>
      </w:r>
      <w:r w:rsidR="006E0303">
        <w:rPr>
          <w:rFonts w:eastAsia="Arial" w:cs="Arial"/>
          <w:bCs/>
          <w:szCs w:val="24"/>
          <w:lang w:val="es-CO"/>
        </w:rPr>
        <w:t xml:space="preserve">Uso, </w:t>
      </w:r>
      <w:r w:rsidR="0027621E">
        <w:rPr>
          <w:rFonts w:eastAsia="Arial" w:cs="Arial"/>
          <w:bCs/>
          <w:szCs w:val="24"/>
          <w:lang w:val="es-CO"/>
        </w:rPr>
        <w:t>Manipulación, Transporte</w:t>
      </w:r>
      <w:r w:rsidR="006E0303">
        <w:rPr>
          <w:rFonts w:eastAsia="Arial" w:cs="Arial"/>
          <w:bCs/>
          <w:szCs w:val="24"/>
          <w:lang w:val="es-CO"/>
        </w:rPr>
        <w:t xml:space="preserve"> de explosivos y accesorios de Voladura</w:t>
      </w:r>
      <w:r w:rsidR="00A05AA9">
        <w:rPr>
          <w:rFonts w:eastAsia="Arial" w:cs="Arial"/>
          <w:bCs/>
          <w:szCs w:val="24"/>
          <w:lang w:val="es-CO"/>
        </w:rPr>
        <w:t>,</w:t>
      </w:r>
      <w:r w:rsidR="006E0303">
        <w:rPr>
          <w:rFonts w:eastAsia="Arial" w:cs="Arial"/>
          <w:bCs/>
          <w:szCs w:val="24"/>
          <w:lang w:val="es-CO"/>
        </w:rPr>
        <w:t xml:space="preserve"> Normas Técnicas de los Magazines.</w:t>
      </w:r>
      <w:r w:rsidR="00A05AA9">
        <w:rPr>
          <w:rFonts w:eastAsia="Arial" w:cs="Arial"/>
          <w:bCs/>
          <w:szCs w:val="24"/>
          <w:lang w:val="es-CO"/>
        </w:rPr>
        <w:t xml:space="preserve"> </w:t>
      </w:r>
      <w:r w:rsidR="006E0303">
        <w:rPr>
          <w:rFonts w:eastAsia="Arial" w:cs="Arial"/>
          <w:bCs/>
          <w:szCs w:val="24"/>
          <w:lang w:val="es-CO"/>
        </w:rPr>
        <w:t>total,</w:t>
      </w:r>
      <w:r w:rsidR="00A05AA9">
        <w:rPr>
          <w:rFonts w:eastAsia="Arial" w:cs="Arial"/>
          <w:bCs/>
          <w:szCs w:val="24"/>
          <w:lang w:val="es-CO"/>
        </w:rPr>
        <w:t xml:space="preserve"> asistentes 34 personas</w:t>
      </w:r>
    </w:p>
    <w:p w14:paraId="1F094C65" w14:textId="77777777" w:rsidR="003E5F89" w:rsidRDefault="003E5F89" w:rsidP="003E5F89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42C48AAB" w14:textId="77777777" w:rsidR="003E5F89" w:rsidRDefault="003E5F89" w:rsidP="003E5F89">
      <w:pPr>
        <w:pStyle w:val="Textoindependiente"/>
        <w:ind w:left="851"/>
        <w:rPr>
          <w:rFonts w:cs="Arial"/>
          <w:szCs w:val="24"/>
          <w:lang w:val="es-CO"/>
        </w:rPr>
      </w:pPr>
    </w:p>
    <w:p w14:paraId="0908A302" w14:textId="77777777" w:rsidR="003E5F89" w:rsidRDefault="003E5F89" w:rsidP="003E5F89">
      <w:pPr>
        <w:pStyle w:val="Textoindependiente"/>
        <w:numPr>
          <w:ilvl w:val="0"/>
          <w:numId w:val="15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>LOGROS Y/O AVANCES OBTENIDOS</w:t>
      </w:r>
    </w:p>
    <w:p w14:paraId="2B6231E2" w14:textId="77777777" w:rsidR="003E5F89" w:rsidRPr="003E5F89" w:rsidRDefault="003E5F89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712080BE" w14:textId="284860F6" w:rsidR="003E5F89" w:rsidRDefault="003E5F89" w:rsidP="0027621E">
      <w:pPr>
        <w:pStyle w:val="Textoindependiente"/>
        <w:ind w:left="709"/>
        <w:rPr>
          <w:rFonts w:cs="Arial"/>
          <w:bCs/>
          <w:szCs w:val="24"/>
          <w:lang w:val="es-CO"/>
        </w:rPr>
      </w:pPr>
      <w:r w:rsidRPr="003E5F89">
        <w:rPr>
          <w:rFonts w:cs="Arial"/>
          <w:bCs/>
          <w:szCs w:val="24"/>
          <w:lang w:val="es-CO"/>
        </w:rPr>
        <w:t xml:space="preserve">Se dio </w:t>
      </w:r>
      <w:r w:rsidR="0027621E">
        <w:rPr>
          <w:rFonts w:cs="Arial"/>
          <w:bCs/>
          <w:szCs w:val="24"/>
          <w:lang w:val="es-CO"/>
        </w:rPr>
        <w:t xml:space="preserve">a conocer al personal técnico y operativo, una malla estandarizada para frentes de explotación y tambores, técnicas para cargar y detonar explosivos de manera segura y eficiente con las nuevas tecnologías que brinda la Industria Militar de Colombia: </w:t>
      </w:r>
      <w:r w:rsidR="00627B52">
        <w:rPr>
          <w:rFonts w:cs="Arial"/>
          <w:bCs/>
          <w:szCs w:val="24"/>
          <w:lang w:val="es-CO"/>
        </w:rPr>
        <w:t>d</w:t>
      </w:r>
      <w:r w:rsidR="0027621E">
        <w:rPr>
          <w:rFonts w:cs="Arial"/>
          <w:bCs/>
          <w:szCs w:val="24"/>
          <w:lang w:val="es-CO"/>
        </w:rPr>
        <w:t xml:space="preserve">etonadores </w:t>
      </w:r>
      <w:r w:rsidR="00627B52">
        <w:rPr>
          <w:rFonts w:cs="Arial"/>
          <w:bCs/>
          <w:szCs w:val="24"/>
          <w:lang w:val="es-CO"/>
        </w:rPr>
        <w:t>e</w:t>
      </w:r>
      <w:r w:rsidR="0027621E">
        <w:rPr>
          <w:rFonts w:cs="Arial"/>
          <w:bCs/>
          <w:szCs w:val="24"/>
          <w:lang w:val="es-CO"/>
        </w:rPr>
        <w:t xml:space="preserve">léctricos, </w:t>
      </w:r>
      <w:proofErr w:type="spellStart"/>
      <w:r w:rsidR="00627B52">
        <w:rPr>
          <w:rFonts w:cs="Arial"/>
          <w:bCs/>
          <w:szCs w:val="24"/>
          <w:lang w:val="es-CO"/>
        </w:rPr>
        <w:t>minidet</w:t>
      </w:r>
      <w:proofErr w:type="spellEnd"/>
      <w:r w:rsidR="00627B52">
        <w:rPr>
          <w:rFonts w:cs="Arial"/>
          <w:bCs/>
          <w:szCs w:val="24"/>
          <w:lang w:val="es-CO"/>
        </w:rPr>
        <w:t>, cordón detonante. Se hicieron recomendaciones en los magazines para ser implementadas.</w:t>
      </w:r>
    </w:p>
    <w:p w14:paraId="7B93EB9A" w14:textId="77777777" w:rsidR="00E31C23" w:rsidRDefault="00E31C23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019FBD65" w14:textId="77777777" w:rsidR="004D384C" w:rsidRDefault="004D384C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27D8F3B2" w14:textId="2957CAD2" w:rsidR="00E31C23" w:rsidRDefault="00E31C23" w:rsidP="00E31C23">
      <w:pPr>
        <w:pStyle w:val="Textoindependiente"/>
        <w:numPr>
          <w:ilvl w:val="0"/>
          <w:numId w:val="15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>OPORTUNIDADES DE MEJORA</w:t>
      </w:r>
    </w:p>
    <w:p w14:paraId="150DDBEA" w14:textId="77777777" w:rsidR="00E31C23" w:rsidRDefault="00E31C23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5F83FAC2" w14:textId="3EEF2EC5" w:rsidR="006C6FF2" w:rsidRDefault="004D384C" w:rsidP="00AC2062">
      <w:pPr>
        <w:pStyle w:val="Textoindependiente"/>
        <w:numPr>
          <w:ilvl w:val="0"/>
          <w:numId w:val="23"/>
        </w:numPr>
        <w:rPr>
          <w:rFonts w:cs="Arial"/>
          <w:bCs/>
          <w:szCs w:val="24"/>
          <w:lang w:val="es-CO"/>
        </w:rPr>
      </w:pPr>
      <w:bookmarkStart w:id="1" w:name="_Hlk186531311"/>
      <w:r>
        <w:rPr>
          <w:rFonts w:cs="Arial"/>
          <w:bCs/>
          <w:szCs w:val="24"/>
          <w:lang w:val="es-CO"/>
        </w:rPr>
        <w:t>Mejora</w:t>
      </w:r>
      <w:r w:rsidR="00627B52">
        <w:rPr>
          <w:rFonts w:cs="Arial"/>
          <w:bCs/>
          <w:szCs w:val="24"/>
          <w:lang w:val="es-CO"/>
        </w:rPr>
        <w:t xml:space="preserve"> con la estandarización de una malla de voladura.</w:t>
      </w:r>
      <w:r>
        <w:rPr>
          <w:rFonts w:cs="Arial"/>
          <w:bCs/>
          <w:szCs w:val="24"/>
          <w:lang w:val="es-CO"/>
        </w:rPr>
        <w:t xml:space="preserve"> </w:t>
      </w:r>
    </w:p>
    <w:p w14:paraId="78E202BF" w14:textId="39D71DD5" w:rsidR="00627B52" w:rsidRDefault="00627B52" w:rsidP="00AC2062">
      <w:pPr>
        <w:pStyle w:val="Textoindependiente"/>
        <w:numPr>
          <w:ilvl w:val="0"/>
          <w:numId w:val="23"/>
        </w:numPr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Eficiencia en el cargue de barrenos.</w:t>
      </w:r>
    </w:p>
    <w:p w14:paraId="0CA04BD3" w14:textId="0CBAAD14" w:rsidR="00627B52" w:rsidRDefault="00627B52" w:rsidP="00AC2062">
      <w:pPr>
        <w:pStyle w:val="Textoindependiente"/>
        <w:numPr>
          <w:ilvl w:val="0"/>
          <w:numId w:val="23"/>
        </w:numPr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Seguridad en la manipulación de explosivos</w:t>
      </w:r>
    </w:p>
    <w:p w14:paraId="708E8226" w14:textId="77A5EA61" w:rsidR="00627B52" w:rsidRDefault="00627B52" w:rsidP="00AC2062">
      <w:pPr>
        <w:pStyle w:val="Textoindependiente"/>
        <w:numPr>
          <w:ilvl w:val="0"/>
          <w:numId w:val="23"/>
        </w:numPr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Mejorar la fragmentación del material</w:t>
      </w:r>
    </w:p>
    <w:p w14:paraId="331D92B6" w14:textId="3C03BF04" w:rsidR="00627B52" w:rsidRDefault="00627B52" w:rsidP="00AC2062">
      <w:pPr>
        <w:pStyle w:val="Textoindependiente"/>
        <w:numPr>
          <w:ilvl w:val="0"/>
          <w:numId w:val="23"/>
        </w:numPr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Menor vibraciones.</w:t>
      </w:r>
    </w:p>
    <w:p w14:paraId="0FB43831" w14:textId="18DEACC8" w:rsidR="00D90A68" w:rsidRDefault="008677F0" w:rsidP="00D90A68">
      <w:pPr>
        <w:pStyle w:val="Textoindependiente"/>
        <w:numPr>
          <w:ilvl w:val="0"/>
          <w:numId w:val="23"/>
        </w:numPr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Cumplir lo establecido en los decretos 1886 de 2015 y 0944 de 2022</w:t>
      </w:r>
      <w:r w:rsidR="00627B52">
        <w:rPr>
          <w:rFonts w:cs="Arial"/>
          <w:bCs/>
          <w:szCs w:val="24"/>
          <w:lang w:val="es-CO"/>
        </w:rPr>
        <w:t>.</w:t>
      </w:r>
    </w:p>
    <w:bookmarkEnd w:id="1"/>
    <w:p w14:paraId="73DFADF4" w14:textId="1118823C" w:rsidR="00E31C23" w:rsidRDefault="00E31C23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4B5DCBC7" w14:textId="77777777" w:rsidR="006407A7" w:rsidRPr="001061F8" w:rsidRDefault="006407A7" w:rsidP="006407A7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bookmarkStart w:id="2" w:name="_Hlk186533788"/>
      <w:r w:rsidRPr="001061F8">
        <w:rPr>
          <w:rFonts w:eastAsia="Arial" w:cs="Arial"/>
          <w:bCs/>
          <w:szCs w:val="24"/>
          <w:lang w:val="es-CO"/>
        </w:rPr>
        <w:t xml:space="preserve">Estado inicial:  </w:t>
      </w:r>
    </w:p>
    <w:p w14:paraId="7448E50D" w14:textId="26BB151B" w:rsidR="006407A7" w:rsidRDefault="006407A7" w:rsidP="003E5F89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0" w:type="auto"/>
        <w:jc w:val="center"/>
        <w:tblLook w:val="04A0" w:firstRow="1" w:lastRow="0" w:firstColumn="1" w:lastColumn="0" w:noHBand="0" w:noVBand="1"/>
      </w:tblPr>
      <w:tblGrid>
        <w:gridCol w:w="1992"/>
        <w:gridCol w:w="1992"/>
        <w:gridCol w:w="1992"/>
        <w:gridCol w:w="1993"/>
        <w:gridCol w:w="1993"/>
      </w:tblGrid>
      <w:tr w:rsidR="006407A7" w14:paraId="117C6BE9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21F97F04" w14:textId="77777777" w:rsidR="006407A7" w:rsidRPr="005517B1" w:rsidRDefault="006407A7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Estado del Expediente</w:t>
            </w:r>
          </w:p>
        </w:tc>
        <w:tc>
          <w:tcPr>
            <w:tcW w:w="1992" w:type="dxa"/>
            <w:vAlign w:val="center"/>
          </w:tcPr>
          <w:p w14:paraId="7B8A8D99" w14:textId="77777777" w:rsidR="006407A7" w:rsidRPr="005517B1" w:rsidRDefault="006407A7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Departamento</w:t>
            </w:r>
          </w:p>
        </w:tc>
        <w:tc>
          <w:tcPr>
            <w:tcW w:w="1992" w:type="dxa"/>
            <w:vAlign w:val="center"/>
          </w:tcPr>
          <w:p w14:paraId="0D671BEC" w14:textId="77777777" w:rsidR="006407A7" w:rsidRPr="005517B1" w:rsidRDefault="006407A7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Placa</w:t>
            </w:r>
          </w:p>
        </w:tc>
        <w:tc>
          <w:tcPr>
            <w:tcW w:w="1993" w:type="dxa"/>
            <w:vAlign w:val="center"/>
          </w:tcPr>
          <w:p w14:paraId="47A6F198" w14:textId="77777777" w:rsidR="006407A7" w:rsidRPr="005517B1" w:rsidRDefault="006407A7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Municipio</w:t>
            </w:r>
          </w:p>
        </w:tc>
        <w:tc>
          <w:tcPr>
            <w:tcW w:w="1993" w:type="dxa"/>
            <w:vAlign w:val="center"/>
          </w:tcPr>
          <w:p w14:paraId="6A8F2B48" w14:textId="77777777" w:rsidR="006407A7" w:rsidRPr="005517B1" w:rsidRDefault="006407A7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uto"/>
                <w:szCs w:val="24"/>
                <w:lang w:val="es-CO"/>
              </w:rPr>
              <w:t xml:space="preserve">Indicador de Cumplimiento </w:t>
            </w:r>
          </w:p>
        </w:tc>
      </w:tr>
      <w:tr w:rsidR="006407A7" w14:paraId="4DB73172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6D447BB2" w14:textId="77777777" w:rsidR="006407A7" w:rsidRDefault="006407A7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  <w:t>Activo</w:t>
            </w:r>
          </w:p>
        </w:tc>
        <w:tc>
          <w:tcPr>
            <w:tcW w:w="1992" w:type="dxa"/>
            <w:vAlign w:val="center"/>
          </w:tcPr>
          <w:p w14:paraId="774A4263" w14:textId="2BA9DCFE" w:rsidR="006407A7" w:rsidRDefault="006407A7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Ca</w:t>
            </w:r>
            <w:r w:rsidR="00AE4E02"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ldas</w:t>
            </w:r>
          </w:p>
        </w:tc>
        <w:tc>
          <w:tcPr>
            <w:tcW w:w="1992" w:type="dxa"/>
            <w:vAlign w:val="center"/>
          </w:tcPr>
          <w:p w14:paraId="76E1D15D" w14:textId="4FD28DA6" w:rsidR="006407A7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 w:rsidRPr="00AE4E02"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LH0071-17</w:t>
            </w:r>
          </w:p>
        </w:tc>
        <w:tc>
          <w:tcPr>
            <w:tcW w:w="1993" w:type="dxa"/>
            <w:vAlign w:val="center"/>
          </w:tcPr>
          <w:p w14:paraId="5029D14C" w14:textId="73F1E767" w:rsidR="006407A7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Marmato</w:t>
            </w:r>
          </w:p>
        </w:tc>
        <w:tc>
          <w:tcPr>
            <w:tcW w:w="1993" w:type="dxa"/>
            <w:vAlign w:val="center"/>
          </w:tcPr>
          <w:p w14:paraId="6F4F3BD4" w14:textId="26D192BA" w:rsidR="006407A7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 w:rsidRPr="00AE4E02"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0,4685</w:t>
            </w:r>
          </w:p>
        </w:tc>
      </w:tr>
    </w:tbl>
    <w:p w14:paraId="722574A9" w14:textId="12E80679" w:rsidR="006407A7" w:rsidRDefault="006407A7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265318F7" w14:textId="77777777" w:rsidR="00AE4E02" w:rsidRDefault="00AE4E02" w:rsidP="00AE4E02">
      <w:pPr>
        <w:pStyle w:val="Textoindependiente"/>
        <w:ind w:left="720"/>
        <w:rPr>
          <w:rFonts w:cs="Arial"/>
          <w:b/>
          <w:bCs/>
          <w:color w:val="000000"/>
          <w:szCs w:val="24"/>
          <w:lang w:eastAsia="es-CO"/>
        </w:rPr>
      </w:pPr>
      <w:r w:rsidRPr="005517B1">
        <w:rPr>
          <w:rFonts w:cs="Arial"/>
          <w:b/>
          <w:bCs/>
          <w:color w:val="000000"/>
          <w:szCs w:val="24"/>
          <w:lang w:eastAsia="es-CO"/>
        </w:rPr>
        <w:t xml:space="preserve">Subcomponentes </w:t>
      </w:r>
      <w:r>
        <w:rPr>
          <w:rFonts w:cs="Arial"/>
          <w:b/>
          <w:bCs/>
          <w:color w:val="000000"/>
          <w:szCs w:val="24"/>
          <w:lang w:eastAsia="es-CO"/>
        </w:rPr>
        <w:t>d</w:t>
      </w:r>
      <w:r w:rsidRPr="005517B1">
        <w:rPr>
          <w:rFonts w:cs="Arial"/>
          <w:b/>
          <w:bCs/>
          <w:color w:val="000000"/>
          <w:szCs w:val="24"/>
          <w:lang w:eastAsia="es-CO"/>
        </w:rPr>
        <w:t>e Seguridad</w:t>
      </w:r>
    </w:p>
    <w:p w14:paraId="6A4CFB57" w14:textId="22E211E0" w:rsidR="00AE4E02" w:rsidRDefault="00AE4E02" w:rsidP="003E5F89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11737" w:type="dxa"/>
        <w:jc w:val="center"/>
        <w:tblLook w:val="04A0" w:firstRow="1" w:lastRow="0" w:firstColumn="1" w:lastColumn="0" w:noHBand="0" w:noVBand="1"/>
      </w:tblPr>
      <w:tblGrid>
        <w:gridCol w:w="1086"/>
        <w:gridCol w:w="1232"/>
        <w:gridCol w:w="1067"/>
        <w:gridCol w:w="1151"/>
        <w:gridCol w:w="997"/>
        <w:gridCol w:w="1029"/>
        <w:gridCol w:w="1065"/>
        <w:gridCol w:w="1147"/>
        <w:gridCol w:w="929"/>
        <w:gridCol w:w="1199"/>
        <w:gridCol w:w="835"/>
      </w:tblGrid>
      <w:tr w:rsidR="00AE4E02" w14:paraId="1BA2CDFC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2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  <w:vAlign w:val="center"/>
          </w:tcPr>
          <w:p w14:paraId="532EBDB6" w14:textId="77777777" w:rsidR="00AE4E02" w:rsidRPr="0072752C" w:rsidRDefault="00AE4E02" w:rsidP="00FF07FE">
            <w:pPr>
              <w:pStyle w:val="Textoindependiente"/>
              <w:jc w:val="center"/>
              <w:rPr>
                <w:rFonts w:eastAsia="Arial" w:cs="Arial"/>
                <w:color w:val="auto"/>
                <w:szCs w:val="24"/>
                <w:lang w:val="es-CO"/>
              </w:rPr>
            </w:pPr>
            <w:r w:rsidRPr="0072752C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Atmosféricas Y De Ventilación</w:t>
            </w:r>
          </w:p>
        </w:tc>
        <w:tc>
          <w:tcPr>
            <w:tcW w:w="1232" w:type="dxa"/>
            <w:vAlign w:val="center"/>
          </w:tcPr>
          <w:p w14:paraId="4330C4C3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de sostenimiento de mina y vías</w:t>
            </w:r>
          </w:p>
        </w:tc>
        <w:tc>
          <w:tcPr>
            <w:tcW w:w="1067" w:type="dxa"/>
            <w:vAlign w:val="center"/>
          </w:tcPr>
          <w:p w14:paraId="40F937EB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de transporte interno</w:t>
            </w:r>
          </w:p>
        </w:tc>
        <w:tc>
          <w:tcPr>
            <w:tcW w:w="1151" w:type="dxa"/>
            <w:vAlign w:val="center"/>
          </w:tcPr>
          <w:p w14:paraId="33E30C5C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Disposiciones generales de condiciones de seguridad minera</w:t>
            </w:r>
          </w:p>
        </w:tc>
        <w:tc>
          <w:tcPr>
            <w:tcW w:w="997" w:type="dxa"/>
            <w:vAlign w:val="center"/>
          </w:tcPr>
          <w:p w14:paraId="285E0508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Elementos de protección personal EPP</w:t>
            </w:r>
          </w:p>
        </w:tc>
        <w:tc>
          <w:tcPr>
            <w:tcW w:w="1029" w:type="dxa"/>
            <w:vAlign w:val="center"/>
          </w:tcPr>
          <w:p w14:paraId="39F3D50E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Plan de emergencia</w:t>
            </w:r>
          </w:p>
        </w:tc>
        <w:tc>
          <w:tcPr>
            <w:tcW w:w="1065" w:type="dxa"/>
            <w:vAlign w:val="center"/>
          </w:tcPr>
          <w:p w14:paraId="5A41490F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Red eléctrica e iluminación</w:t>
            </w:r>
          </w:p>
        </w:tc>
        <w:tc>
          <w:tcPr>
            <w:tcW w:w="1147" w:type="dxa"/>
            <w:vAlign w:val="center"/>
          </w:tcPr>
          <w:p w14:paraId="159CAF86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Señalización y demarcación</w:t>
            </w:r>
          </w:p>
        </w:tc>
        <w:tc>
          <w:tcPr>
            <w:tcW w:w="929" w:type="dxa"/>
            <w:vAlign w:val="center"/>
          </w:tcPr>
          <w:p w14:paraId="370670D0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gestión de seguridad y salud en el trabajo SGSST</w:t>
            </w:r>
          </w:p>
        </w:tc>
        <w:tc>
          <w:tcPr>
            <w:tcW w:w="1199" w:type="dxa"/>
            <w:vAlign w:val="center"/>
          </w:tcPr>
          <w:p w14:paraId="0D2299D5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seguridad social y riesgos profesionales</w:t>
            </w:r>
          </w:p>
        </w:tc>
        <w:tc>
          <w:tcPr>
            <w:tcW w:w="835" w:type="dxa"/>
            <w:vAlign w:val="center"/>
          </w:tcPr>
          <w:p w14:paraId="037431B0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Trabajos en altura</w:t>
            </w:r>
          </w:p>
        </w:tc>
      </w:tr>
      <w:tr w:rsidR="00AE4E02" w14:paraId="2A201683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</w:tcPr>
          <w:p w14:paraId="4FC4F3FE" w14:textId="5EAF3A46" w:rsidR="00AE4E02" w:rsidRPr="0072752C" w:rsidRDefault="00AE4E02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lang w:val="es-CO"/>
              </w:rPr>
              <w:t>0,3095</w:t>
            </w:r>
          </w:p>
        </w:tc>
        <w:tc>
          <w:tcPr>
            <w:tcW w:w="1232" w:type="dxa"/>
          </w:tcPr>
          <w:p w14:paraId="51D140FF" w14:textId="1F6B2238" w:rsidR="00AE4E02" w:rsidRPr="0072752C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0,0417</w:t>
            </w:r>
          </w:p>
        </w:tc>
        <w:tc>
          <w:tcPr>
            <w:tcW w:w="1067" w:type="dxa"/>
          </w:tcPr>
          <w:p w14:paraId="63B75BCA" w14:textId="2AE06086" w:rsidR="00AE4E02" w:rsidRPr="0072752C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0,3409</w:t>
            </w:r>
          </w:p>
        </w:tc>
        <w:tc>
          <w:tcPr>
            <w:tcW w:w="1151" w:type="dxa"/>
          </w:tcPr>
          <w:p w14:paraId="0C493678" w14:textId="7A2A50F2" w:rsidR="00AE4E02" w:rsidRPr="0072752C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0,3889</w:t>
            </w:r>
          </w:p>
        </w:tc>
        <w:tc>
          <w:tcPr>
            <w:tcW w:w="997" w:type="dxa"/>
          </w:tcPr>
          <w:p w14:paraId="6FBB4427" w14:textId="75FA3E88" w:rsidR="00AE4E02" w:rsidRPr="0072752C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0,7727</w:t>
            </w:r>
          </w:p>
        </w:tc>
        <w:tc>
          <w:tcPr>
            <w:tcW w:w="1029" w:type="dxa"/>
          </w:tcPr>
          <w:p w14:paraId="7E326C99" w14:textId="096D649F" w:rsidR="00AE4E02" w:rsidRPr="0072752C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0,375</w:t>
            </w:r>
          </w:p>
        </w:tc>
        <w:tc>
          <w:tcPr>
            <w:tcW w:w="1065" w:type="dxa"/>
          </w:tcPr>
          <w:p w14:paraId="6F7D2117" w14:textId="59F6177D" w:rsidR="00AE4E02" w:rsidRPr="0072752C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0,5625</w:t>
            </w:r>
          </w:p>
        </w:tc>
        <w:tc>
          <w:tcPr>
            <w:tcW w:w="1147" w:type="dxa"/>
          </w:tcPr>
          <w:p w14:paraId="2E6B64C5" w14:textId="03298EB8" w:rsidR="00AE4E02" w:rsidRPr="0072752C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0,4457</w:t>
            </w:r>
          </w:p>
        </w:tc>
        <w:tc>
          <w:tcPr>
            <w:tcW w:w="929" w:type="dxa"/>
          </w:tcPr>
          <w:p w14:paraId="6905A551" w14:textId="478CDE5E" w:rsidR="00AE4E02" w:rsidRPr="0072752C" w:rsidRDefault="00AE4E02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0,4667</w:t>
            </w:r>
          </w:p>
        </w:tc>
        <w:tc>
          <w:tcPr>
            <w:tcW w:w="1199" w:type="dxa"/>
          </w:tcPr>
          <w:p w14:paraId="18A406C5" w14:textId="4A836BA5" w:rsidR="00AE4E02" w:rsidRPr="0072752C" w:rsidRDefault="007D24F0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7D24F0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0,75</w:t>
            </w:r>
          </w:p>
        </w:tc>
        <w:tc>
          <w:tcPr>
            <w:tcW w:w="835" w:type="dxa"/>
          </w:tcPr>
          <w:p w14:paraId="67A46E15" w14:textId="79C8E9D7" w:rsidR="00AE4E02" w:rsidRPr="0072752C" w:rsidRDefault="007D24F0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7D24F0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0,6875</w:t>
            </w:r>
          </w:p>
        </w:tc>
      </w:tr>
    </w:tbl>
    <w:p w14:paraId="55D478E5" w14:textId="7641FF77" w:rsidR="00AE4E02" w:rsidRDefault="00AE4E02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5CC0EEF8" w14:textId="77777777" w:rsidR="00AE4E02" w:rsidRPr="001061F8" w:rsidRDefault="00AE4E02" w:rsidP="00AE4E02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r w:rsidRPr="001061F8">
        <w:rPr>
          <w:rFonts w:eastAsia="Arial" w:cs="Arial"/>
          <w:bCs/>
          <w:szCs w:val="24"/>
          <w:lang w:val="es-CO"/>
        </w:rPr>
        <w:t>Estado final corte 30/11/2024:</w:t>
      </w:r>
    </w:p>
    <w:p w14:paraId="5CF276B5" w14:textId="27F13A4F" w:rsidR="00AE4E02" w:rsidRDefault="00AE4E02" w:rsidP="003E5F89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0" w:type="auto"/>
        <w:jc w:val="center"/>
        <w:tblLook w:val="04A0" w:firstRow="1" w:lastRow="0" w:firstColumn="1" w:lastColumn="0" w:noHBand="0" w:noVBand="1"/>
      </w:tblPr>
      <w:tblGrid>
        <w:gridCol w:w="1992"/>
        <w:gridCol w:w="1992"/>
        <w:gridCol w:w="1992"/>
        <w:gridCol w:w="1993"/>
        <w:gridCol w:w="1993"/>
      </w:tblGrid>
      <w:tr w:rsidR="00AE4E02" w14:paraId="04412951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55DCAC0A" w14:textId="77777777" w:rsidR="00AE4E02" w:rsidRPr="005517B1" w:rsidRDefault="00AE4E02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lastRenderedPageBreak/>
              <w:t>Estado del Expediente</w:t>
            </w:r>
          </w:p>
        </w:tc>
        <w:tc>
          <w:tcPr>
            <w:tcW w:w="1992" w:type="dxa"/>
            <w:vAlign w:val="center"/>
          </w:tcPr>
          <w:p w14:paraId="0DC0DAB8" w14:textId="77777777" w:rsidR="00AE4E02" w:rsidRPr="005517B1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Departamento</w:t>
            </w:r>
          </w:p>
        </w:tc>
        <w:tc>
          <w:tcPr>
            <w:tcW w:w="1992" w:type="dxa"/>
            <w:vAlign w:val="center"/>
          </w:tcPr>
          <w:p w14:paraId="3A938B94" w14:textId="77777777" w:rsidR="00AE4E02" w:rsidRPr="005517B1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Placa</w:t>
            </w:r>
          </w:p>
        </w:tc>
        <w:tc>
          <w:tcPr>
            <w:tcW w:w="1993" w:type="dxa"/>
            <w:vAlign w:val="center"/>
          </w:tcPr>
          <w:p w14:paraId="495E7239" w14:textId="77777777" w:rsidR="00AE4E02" w:rsidRPr="005517B1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Municipio</w:t>
            </w:r>
          </w:p>
        </w:tc>
        <w:tc>
          <w:tcPr>
            <w:tcW w:w="1993" w:type="dxa"/>
            <w:vAlign w:val="center"/>
          </w:tcPr>
          <w:p w14:paraId="4750DD28" w14:textId="77777777" w:rsidR="00AE4E02" w:rsidRPr="005517B1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uto"/>
                <w:szCs w:val="24"/>
                <w:lang w:val="es-CO"/>
              </w:rPr>
              <w:t xml:space="preserve">Indicador de Cumplimiento </w:t>
            </w:r>
          </w:p>
        </w:tc>
      </w:tr>
      <w:tr w:rsidR="00AE4E02" w14:paraId="023F0AE6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52DABD79" w14:textId="251CD033" w:rsidR="00AE4E02" w:rsidRPr="00ED733E" w:rsidRDefault="00AE4E02" w:rsidP="00AE4E02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  <w:t>Activo</w:t>
            </w:r>
          </w:p>
        </w:tc>
        <w:tc>
          <w:tcPr>
            <w:tcW w:w="1992" w:type="dxa"/>
            <w:vAlign w:val="center"/>
          </w:tcPr>
          <w:p w14:paraId="2CA3BBE0" w14:textId="1087D657" w:rsidR="00AE4E02" w:rsidRPr="00ED733E" w:rsidRDefault="00AE4E02" w:rsidP="00AE4E02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Caldas</w:t>
            </w:r>
          </w:p>
        </w:tc>
        <w:tc>
          <w:tcPr>
            <w:tcW w:w="1992" w:type="dxa"/>
            <w:vAlign w:val="center"/>
          </w:tcPr>
          <w:p w14:paraId="206B4FF3" w14:textId="32B80AD4" w:rsidR="00AE4E02" w:rsidRPr="00ED733E" w:rsidRDefault="00AE4E02" w:rsidP="00AE4E02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 w:rsidRPr="00AE4E02"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LH0071-17</w:t>
            </w:r>
          </w:p>
        </w:tc>
        <w:tc>
          <w:tcPr>
            <w:tcW w:w="1993" w:type="dxa"/>
            <w:vAlign w:val="center"/>
          </w:tcPr>
          <w:p w14:paraId="4FE6F35F" w14:textId="404613EA" w:rsidR="00AE4E02" w:rsidRPr="00ED733E" w:rsidRDefault="00AE4E02" w:rsidP="00AE4E02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Marmato</w:t>
            </w:r>
          </w:p>
        </w:tc>
        <w:tc>
          <w:tcPr>
            <w:tcW w:w="1993" w:type="dxa"/>
            <w:vAlign w:val="center"/>
          </w:tcPr>
          <w:p w14:paraId="6A135209" w14:textId="777A2DB8" w:rsidR="00AE4E02" w:rsidRPr="00ED733E" w:rsidRDefault="00AE4E02" w:rsidP="00AE4E02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 w:rsidRPr="00AE4E02"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0,4685</w:t>
            </w:r>
          </w:p>
        </w:tc>
      </w:tr>
    </w:tbl>
    <w:p w14:paraId="6C56B7F9" w14:textId="6413C975" w:rsidR="00AE4E02" w:rsidRDefault="00AE4E02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4C9ACAA6" w14:textId="77777777" w:rsidR="00AE4E02" w:rsidRPr="00AE4E02" w:rsidRDefault="00AE4E02" w:rsidP="00AE4E02">
      <w:pPr>
        <w:pStyle w:val="Textoindependiente"/>
        <w:rPr>
          <w:rFonts w:cs="Arial"/>
          <w:b/>
          <w:bCs/>
          <w:szCs w:val="24"/>
        </w:rPr>
      </w:pPr>
      <w:r w:rsidRPr="00AE4E02">
        <w:rPr>
          <w:rFonts w:cs="Arial"/>
          <w:b/>
          <w:bCs/>
          <w:szCs w:val="24"/>
        </w:rPr>
        <w:t>Subcomponentes de Seguridad</w:t>
      </w:r>
    </w:p>
    <w:p w14:paraId="66247ABF" w14:textId="3E738CA7" w:rsidR="00AE4E02" w:rsidRDefault="00AE4E02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71E7B0D1" w14:textId="60772D12" w:rsidR="00AE4E02" w:rsidRDefault="00AE4E02" w:rsidP="003E5F89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11737" w:type="dxa"/>
        <w:jc w:val="center"/>
        <w:tblLook w:val="04A0" w:firstRow="1" w:lastRow="0" w:firstColumn="1" w:lastColumn="0" w:noHBand="0" w:noVBand="1"/>
      </w:tblPr>
      <w:tblGrid>
        <w:gridCol w:w="1086"/>
        <w:gridCol w:w="1232"/>
        <w:gridCol w:w="1067"/>
        <w:gridCol w:w="1151"/>
        <w:gridCol w:w="997"/>
        <w:gridCol w:w="1029"/>
        <w:gridCol w:w="1065"/>
        <w:gridCol w:w="1147"/>
        <w:gridCol w:w="929"/>
        <w:gridCol w:w="1199"/>
        <w:gridCol w:w="835"/>
      </w:tblGrid>
      <w:tr w:rsidR="00AE4E02" w14:paraId="1BC6ED73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2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  <w:vAlign w:val="center"/>
          </w:tcPr>
          <w:p w14:paraId="0FA45A41" w14:textId="77777777" w:rsidR="00AE4E02" w:rsidRPr="0072752C" w:rsidRDefault="00AE4E02" w:rsidP="00FF07FE">
            <w:pPr>
              <w:pStyle w:val="Textoindependiente"/>
              <w:jc w:val="center"/>
              <w:rPr>
                <w:rFonts w:eastAsia="Arial" w:cs="Arial"/>
                <w:color w:val="auto"/>
                <w:szCs w:val="24"/>
                <w:lang w:val="es-CO"/>
              </w:rPr>
            </w:pPr>
            <w:r w:rsidRPr="0072752C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Atmosféricas Y De Ventilación</w:t>
            </w:r>
          </w:p>
        </w:tc>
        <w:tc>
          <w:tcPr>
            <w:tcW w:w="1232" w:type="dxa"/>
            <w:vAlign w:val="center"/>
          </w:tcPr>
          <w:p w14:paraId="2F27190D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 xml:space="preserve">Condiciones de sostenimiento de mina y </w:t>
            </w:r>
            <w:proofErr w:type="spellStart"/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vias</w:t>
            </w:r>
            <w:proofErr w:type="spellEnd"/>
          </w:p>
        </w:tc>
        <w:tc>
          <w:tcPr>
            <w:tcW w:w="1067" w:type="dxa"/>
            <w:vAlign w:val="center"/>
          </w:tcPr>
          <w:p w14:paraId="09F8CC5C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de transporte interno</w:t>
            </w:r>
          </w:p>
        </w:tc>
        <w:tc>
          <w:tcPr>
            <w:tcW w:w="1151" w:type="dxa"/>
            <w:vAlign w:val="center"/>
          </w:tcPr>
          <w:p w14:paraId="28C4A796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Disposiciones generales de condiciones de seguridad minera</w:t>
            </w:r>
          </w:p>
        </w:tc>
        <w:tc>
          <w:tcPr>
            <w:tcW w:w="997" w:type="dxa"/>
            <w:vAlign w:val="center"/>
          </w:tcPr>
          <w:p w14:paraId="1B5DE7E2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Elementos de protección personal EPP</w:t>
            </w:r>
          </w:p>
        </w:tc>
        <w:tc>
          <w:tcPr>
            <w:tcW w:w="1029" w:type="dxa"/>
            <w:vAlign w:val="center"/>
          </w:tcPr>
          <w:p w14:paraId="7C957A07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Plan de emergencia</w:t>
            </w:r>
          </w:p>
        </w:tc>
        <w:tc>
          <w:tcPr>
            <w:tcW w:w="1065" w:type="dxa"/>
            <w:vAlign w:val="center"/>
          </w:tcPr>
          <w:p w14:paraId="0D774FD7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Red eléctrica e iluminación</w:t>
            </w:r>
          </w:p>
        </w:tc>
        <w:tc>
          <w:tcPr>
            <w:tcW w:w="1147" w:type="dxa"/>
            <w:vAlign w:val="center"/>
          </w:tcPr>
          <w:p w14:paraId="353E90CC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Señalización y demarcación</w:t>
            </w:r>
          </w:p>
        </w:tc>
        <w:tc>
          <w:tcPr>
            <w:tcW w:w="929" w:type="dxa"/>
            <w:vAlign w:val="center"/>
          </w:tcPr>
          <w:p w14:paraId="3C45A399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gestión de seguridad y salud en el trabajo SGSST</w:t>
            </w:r>
          </w:p>
        </w:tc>
        <w:tc>
          <w:tcPr>
            <w:tcW w:w="1199" w:type="dxa"/>
            <w:vAlign w:val="center"/>
          </w:tcPr>
          <w:p w14:paraId="56A1F4FB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seguridad social y riesgos profesionales</w:t>
            </w:r>
          </w:p>
        </w:tc>
        <w:tc>
          <w:tcPr>
            <w:tcW w:w="835" w:type="dxa"/>
            <w:vAlign w:val="center"/>
          </w:tcPr>
          <w:p w14:paraId="1E401734" w14:textId="77777777" w:rsidR="00AE4E02" w:rsidRPr="0072752C" w:rsidRDefault="00AE4E02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Trabajos en altura</w:t>
            </w:r>
          </w:p>
        </w:tc>
      </w:tr>
      <w:tr w:rsidR="007D24F0" w14:paraId="4A53B8DB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</w:tcPr>
          <w:p w14:paraId="39901A29" w14:textId="004CB304" w:rsidR="007D24F0" w:rsidRPr="00292839" w:rsidRDefault="007D24F0" w:rsidP="007D24F0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AE4E02"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lang w:val="es-CO"/>
              </w:rPr>
              <w:t>0,3095</w:t>
            </w:r>
          </w:p>
        </w:tc>
        <w:tc>
          <w:tcPr>
            <w:tcW w:w="1232" w:type="dxa"/>
          </w:tcPr>
          <w:p w14:paraId="68487860" w14:textId="5048332C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0,0417</w:t>
            </w:r>
          </w:p>
        </w:tc>
        <w:tc>
          <w:tcPr>
            <w:tcW w:w="1067" w:type="dxa"/>
          </w:tcPr>
          <w:p w14:paraId="3F3EE0C7" w14:textId="35872554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0,3409</w:t>
            </w:r>
          </w:p>
        </w:tc>
        <w:tc>
          <w:tcPr>
            <w:tcW w:w="1151" w:type="dxa"/>
          </w:tcPr>
          <w:p w14:paraId="6A420D54" w14:textId="1F51952B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0,3889</w:t>
            </w:r>
          </w:p>
        </w:tc>
        <w:tc>
          <w:tcPr>
            <w:tcW w:w="997" w:type="dxa"/>
          </w:tcPr>
          <w:p w14:paraId="030643F5" w14:textId="47FEE2D2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0,7727</w:t>
            </w:r>
          </w:p>
        </w:tc>
        <w:tc>
          <w:tcPr>
            <w:tcW w:w="1029" w:type="dxa"/>
          </w:tcPr>
          <w:p w14:paraId="2269CBD2" w14:textId="5F14CDE2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0,375</w:t>
            </w:r>
          </w:p>
        </w:tc>
        <w:tc>
          <w:tcPr>
            <w:tcW w:w="1065" w:type="dxa"/>
          </w:tcPr>
          <w:p w14:paraId="4FBD0B83" w14:textId="64A1A9F0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0,5625</w:t>
            </w:r>
          </w:p>
        </w:tc>
        <w:tc>
          <w:tcPr>
            <w:tcW w:w="1147" w:type="dxa"/>
          </w:tcPr>
          <w:p w14:paraId="226F715D" w14:textId="32B58BD9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0,4457</w:t>
            </w:r>
          </w:p>
        </w:tc>
        <w:tc>
          <w:tcPr>
            <w:tcW w:w="929" w:type="dxa"/>
          </w:tcPr>
          <w:p w14:paraId="285CCF48" w14:textId="42AAED92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0,4667</w:t>
            </w:r>
          </w:p>
        </w:tc>
        <w:tc>
          <w:tcPr>
            <w:tcW w:w="1199" w:type="dxa"/>
          </w:tcPr>
          <w:p w14:paraId="0B88D679" w14:textId="7C559C3B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7D24F0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0,75</w:t>
            </w:r>
          </w:p>
        </w:tc>
        <w:tc>
          <w:tcPr>
            <w:tcW w:w="835" w:type="dxa"/>
          </w:tcPr>
          <w:p w14:paraId="1B98A737" w14:textId="68B506B3" w:rsidR="007D24F0" w:rsidRPr="00292839" w:rsidRDefault="007D24F0" w:rsidP="007D24F0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7D24F0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0,6875</w:t>
            </w:r>
          </w:p>
        </w:tc>
      </w:tr>
    </w:tbl>
    <w:p w14:paraId="406DA2AD" w14:textId="4906A675" w:rsidR="00AE4E02" w:rsidRDefault="00AE4E02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0F2880A5" w14:textId="76003615" w:rsidR="00AE4E02" w:rsidRPr="00CE68F2" w:rsidRDefault="00AE4E02" w:rsidP="00AE4E02">
      <w:pPr>
        <w:pStyle w:val="Textoindependiente"/>
        <w:rPr>
          <w:rFonts w:cs="Arial"/>
          <w:sz w:val="16"/>
          <w:szCs w:val="16"/>
        </w:rPr>
      </w:pPr>
      <w:r w:rsidRPr="00CE68F2">
        <w:rPr>
          <w:rFonts w:cs="Arial"/>
          <w:sz w:val="16"/>
          <w:szCs w:val="16"/>
        </w:rPr>
        <w:t xml:space="preserve">Se dejan los mismos valores del subcomponente de seguridad porque a la fecha final de corte 30/11/2024 no se tiene información, aunque en el listado de evolución de accidentalidad, en el aparte de inspección </w:t>
      </w:r>
      <w:r w:rsidR="007D24F0">
        <w:rPr>
          <w:rFonts w:cs="Arial"/>
          <w:sz w:val="16"/>
          <w:szCs w:val="16"/>
        </w:rPr>
        <w:t>no</w:t>
      </w:r>
      <w:r w:rsidRPr="00CE68F2">
        <w:rPr>
          <w:rFonts w:cs="Arial"/>
          <w:sz w:val="16"/>
          <w:szCs w:val="16"/>
        </w:rPr>
        <w:t xml:space="preserve"> superior al promedio histórico.</w:t>
      </w:r>
    </w:p>
    <w:p w14:paraId="1FDBFEA7" w14:textId="77777777" w:rsidR="00AE4E02" w:rsidRDefault="00AE4E02" w:rsidP="00AE4E02">
      <w:pPr>
        <w:pStyle w:val="Textoindependiente"/>
        <w:rPr>
          <w:rFonts w:cs="Arial"/>
          <w:sz w:val="16"/>
          <w:szCs w:val="16"/>
          <w:lang w:val="es-CO"/>
        </w:rPr>
      </w:pPr>
    </w:p>
    <w:p w14:paraId="55C515CC" w14:textId="77777777" w:rsidR="00AE4E02" w:rsidRPr="0078458E" w:rsidRDefault="00AE4E02" w:rsidP="00AE4E02">
      <w:pPr>
        <w:pStyle w:val="Textoindependiente"/>
        <w:rPr>
          <w:rFonts w:cs="Arial"/>
          <w:color w:val="000000" w:themeColor="text1"/>
          <w:sz w:val="16"/>
          <w:szCs w:val="16"/>
          <w:lang w:val="es-CO"/>
        </w:rPr>
      </w:pPr>
      <w:r w:rsidRPr="0078458E">
        <w:rPr>
          <w:rFonts w:cs="Arial"/>
          <w:color w:val="000000" w:themeColor="text1"/>
          <w:sz w:val="16"/>
          <w:szCs w:val="16"/>
          <w:lang w:val="es-CO"/>
        </w:rPr>
        <w:t>Anexos: 0</w:t>
      </w:r>
      <w:r>
        <w:rPr>
          <w:rFonts w:cs="Arial"/>
          <w:color w:val="000000" w:themeColor="text1"/>
          <w:sz w:val="16"/>
          <w:szCs w:val="16"/>
          <w:lang w:val="es-CO"/>
        </w:rPr>
        <w:t>4</w:t>
      </w:r>
      <w:r w:rsidRPr="0078458E">
        <w:rPr>
          <w:rFonts w:cs="Arial"/>
          <w:color w:val="000000" w:themeColor="text1"/>
          <w:sz w:val="16"/>
          <w:szCs w:val="16"/>
          <w:lang w:val="es-CO"/>
        </w:rPr>
        <w:t xml:space="preserve"> folios</w:t>
      </w:r>
    </w:p>
    <w:p w14:paraId="04E217BE" w14:textId="77777777" w:rsidR="00AE4E02" w:rsidRPr="00DF668B" w:rsidRDefault="00AE4E02" w:rsidP="00AE4E02">
      <w:pPr>
        <w:pStyle w:val="Textoindependiente"/>
        <w:rPr>
          <w:rFonts w:cs="Arial"/>
          <w:sz w:val="16"/>
          <w:szCs w:val="16"/>
          <w:lang w:val="es-CO"/>
        </w:rPr>
      </w:pPr>
    </w:p>
    <w:p w14:paraId="70B58553" w14:textId="77777777" w:rsidR="00AE4E02" w:rsidRPr="0020714B" w:rsidRDefault="00AE4E02" w:rsidP="00AE4E02">
      <w:pPr>
        <w:pStyle w:val="Textoindependiente"/>
        <w:rPr>
          <w:rFonts w:cs="Arial"/>
          <w:sz w:val="16"/>
          <w:szCs w:val="16"/>
          <w:lang w:val="es-CO"/>
        </w:rPr>
      </w:pPr>
      <w:r w:rsidRPr="00DF668B">
        <w:rPr>
          <w:rFonts w:cs="Arial"/>
          <w:sz w:val="16"/>
          <w:szCs w:val="16"/>
          <w:lang w:val="es-CO"/>
        </w:rPr>
        <w:t>Elaboró acta:</w:t>
      </w:r>
      <w:r>
        <w:rPr>
          <w:rFonts w:cs="Arial"/>
          <w:sz w:val="16"/>
          <w:szCs w:val="16"/>
          <w:lang w:val="es-CO"/>
        </w:rPr>
        <w:t xml:space="preserve"> John Jairo Collazos Pinzón</w:t>
      </w:r>
    </w:p>
    <w:p w14:paraId="7EC8AEEB" w14:textId="77777777" w:rsidR="00AE4E02" w:rsidRDefault="00AE4E02" w:rsidP="00AE4E02">
      <w:pPr>
        <w:pStyle w:val="Textoindependiente"/>
        <w:rPr>
          <w:rFonts w:cs="Arial"/>
          <w:szCs w:val="24"/>
          <w:lang w:val="es-CO"/>
        </w:rPr>
      </w:pPr>
    </w:p>
    <w:p w14:paraId="73EB719E" w14:textId="77777777" w:rsidR="00AE4E02" w:rsidRPr="00E41581" w:rsidRDefault="00AE4E02" w:rsidP="00AE4E02">
      <w:pPr>
        <w:jc w:val="center"/>
        <w:rPr>
          <w:b/>
          <w:sz w:val="24"/>
          <w:szCs w:val="24"/>
        </w:rPr>
      </w:pPr>
      <w:r w:rsidRPr="00E41581">
        <w:rPr>
          <w:b/>
          <w:sz w:val="24"/>
          <w:szCs w:val="24"/>
        </w:rPr>
        <w:t>ANEXOS</w:t>
      </w:r>
    </w:p>
    <w:p w14:paraId="2A72AB2B" w14:textId="77777777" w:rsidR="00AE4E02" w:rsidRPr="001061F8" w:rsidRDefault="00AE4E02" w:rsidP="00AE4E02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r w:rsidRPr="001061F8">
        <w:rPr>
          <w:rFonts w:eastAsia="Arial" w:cs="Arial"/>
          <w:bCs/>
          <w:szCs w:val="24"/>
          <w:lang w:val="es-CO"/>
        </w:rPr>
        <w:t>(Anexar registro fotográfico, actas de capacitación, actas de asistencia, evidencias de visita y todo aquello que considere que puede aportar al cuerpo del informe)</w:t>
      </w:r>
    </w:p>
    <w:p w14:paraId="0C1D5256" w14:textId="77777777" w:rsidR="00AE4E02" w:rsidRPr="001061F8" w:rsidRDefault="00AE4E02" w:rsidP="00AE4E02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</w:p>
    <w:p w14:paraId="5BEC6C2E" w14:textId="77777777" w:rsidR="00AE4E02" w:rsidRDefault="00AE4E02" w:rsidP="00AE4E02">
      <w:r>
        <w:t xml:space="preserve">Anexo 1. Acta de visita </w:t>
      </w:r>
    </w:p>
    <w:p w14:paraId="17FF10BB" w14:textId="6DA3E158" w:rsidR="00AE4E02" w:rsidRDefault="00397052" w:rsidP="00AE4E02">
      <w:hyperlink r:id="rId10" w:history="1">
        <w:r w:rsidRPr="00397052">
          <w:rPr>
            <w:rStyle w:val="Hipervnculo"/>
          </w:rPr>
          <w:t>T.M LH0071-17 CONSTANCIA VISITA.jpg</w:t>
        </w:r>
      </w:hyperlink>
    </w:p>
    <w:p w14:paraId="2F319E9E" w14:textId="77777777" w:rsidR="00AE4E02" w:rsidRDefault="00AE4E02" w:rsidP="00AE4E02">
      <w:r>
        <w:t>Anexo 2. Plan de mejoramiento</w:t>
      </w:r>
    </w:p>
    <w:p w14:paraId="1D9ECE38" w14:textId="680861F5" w:rsidR="00AE4E02" w:rsidRDefault="00397052" w:rsidP="00AE4E02">
      <w:hyperlink r:id="rId11" w:history="1">
        <w:r>
          <w:rPr>
            <w:rStyle w:val="Hipervnculo"/>
          </w:rPr>
          <w:t>PLAN DE MEJORA MARMATO.pdf</w:t>
        </w:r>
      </w:hyperlink>
    </w:p>
    <w:p w14:paraId="705A045F" w14:textId="3A59316D" w:rsidR="00AE4E02" w:rsidRPr="0088632B" w:rsidRDefault="00397052" w:rsidP="00AE4E02">
      <w:hyperlink r:id="rId12" w:history="1">
        <w:r>
          <w:rPr>
            <w:rStyle w:val="Hipervnculo"/>
          </w:rPr>
          <w:t>ACCIONES DE MEJORA T.M. LH0071-17.jpg</w:t>
        </w:r>
      </w:hyperlink>
    </w:p>
    <w:p w14:paraId="48669C09" w14:textId="7D3EBC47" w:rsidR="00AE4E02" w:rsidRDefault="00AE4E02" w:rsidP="00AE4E02">
      <w:r>
        <w:t xml:space="preserve">Anexo 3. Informe de profesional experto (Si aplica) En un solo archivo debe estar el informe, plan de mejoramiento y acta de visita. </w:t>
      </w:r>
    </w:p>
    <w:p w14:paraId="01452D9B" w14:textId="7B2CAE5C" w:rsidR="00397052" w:rsidRDefault="00ED7BBB" w:rsidP="00AE4E02">
      <w:hyperlink r:id="rId13" w:history="1">
        <w:r>
          <w:rPr>
            <w:rStyle w:val="Hipervnculo"/>
          </w:rPr>
          <w:t>PLAN DE MEJORA MARMATO.pdf</w:t>
        </w:r>
      </w:hyperlink>
    </w:p>
    <w:p w14:paraId="237CD1EC" w14:textId="77777777" w:rsidR="00AE4E02" w:rsidRDefault="00AE4E02" w:rsidP="00AE4E02">
      <w:r>
        <w:t xml:space="preserve">Anexo 4. Registro Fotográfico (Se debe colocar el link de la carpeta con el registro fotográfico) </w:t>
      </w:r>
    </w:p>
    <w:p w14:paraId="068E1D9C" w14:textId="790CAE5A" w:rsidR="00AE4E02" w:rsidRDefault="00ED7BBB" w:rsidP="00AE4E02">
      <w:hyperlink r:id="rId14" w:history="1">
        <w:r>
          <w:rPr>
            <w:rStyle w:val="Hipervnculo"/>
          </w:rPr>
          <w:t>REG.FOT. LHOO71-17</w:t>
        </w:r>
      </w:hyperlink>
    </w:p>
    <w:p w14:paraId="1512991B" w14:textId="77777777" w:rsidR="00AE4E02" w:rsidRDefault="00AE4E02" w:rsidP="00AE4E02">
      <w:r>
        <w:t>Anexo 5 Listados de asistencias</w:t>
      </w:r>
    </w:p>
    <w:p w14:paraId="05885377" w14:textId="480F7691" w:rsidR="00AE4E02" w:rsidRDefault="00AE4E02" w:rsidP="00AE4E02"/>
    <w:p w14:paraId="59F6A79D" w14:textId="0148FF01" w:rsidR="00AE4E02" w:rsidRDefault="00ED7BBB" w:rsidP="00AE4E02">
      <w:hyperlink r:id="rId15" w:history="1">
        <w:r>
          <w:rPr>
            <w:rStyle w:val="Hipervnculo"/>
          </w:rPr>
          <w:t>T.M LHOO71-17 ASISTENCIA.jpg</w:t>
        </w:r>
      </w:hyperlink>
    </w:p>
    <w:p w14:paraId="66891264" w14:textId="77777777" w:rsidR="00AE4E02" w:rsidRDefault="00AE4E02" w:rsidP="00AE4E02">
      <w:r>
        <w:t>Anexo 6. Material pedagógico utilizado (Se debe colocar el link de la carpeta con el material pedagógico utilizado).</w:t>
      </w:r>
    </w:p>
    <w:p w14:paraId="339376CC" w14:textId="77777777" w:rsidR="00AE4E02" w:rsidRDefault="00AE4E02" w:rsidP="00AE4E02">
      <w:hyperlink r:id="rId16" w:history="1">
        <w:r>
          <w:rPr>
            <w:rStyle w:val="Hipervnculo"/>
          </w:rPr>
          <w:t>06. Material Pedagógico</w:t>
        </w:r>
      </w:hyperlink>
    </w:p>
    <w:bookmarkEnd w:id="2"/>
    <w:p w14:paraId="1F2CA7A7" w14:textId="77777777" w:rsidR="00AE4E02" w:rsidRDefault="00AE4E02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1F2D9FFD" w14:textId="345F6302" w:rsidR="006407A7" w:rsidRDefault="006407A7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4A66231C" w14:textId="77777777" w:rsidR="006407A7" w:rsidRDefault="006407A7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1D57A745" w14:textId="00015199" w:rsidR="00D26E22" w:rsidRDefault="00D26E22" w:rsidP="00D26E22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t xml:space="preserve">ACTIVIDAD </w:t>
      </w:r>
      <w:r w:rsidR="00A05AA9">
        <w:rPr>
          <w:b/>
          <w:bCs/>
          <w:lang w:val="es-CO"/>
        </w:rPr>
        <w:t xml:space="preserve">2 </w:t>
      </w:r>
      <w:r>
        <w:rPr>
          <w:b/>
          <w:bCs/>
          <w:lang w:val="es-CO"/>
        </w:rPr>
        <w:t>DESARROLLADA</w:t>
      </w:r>
    </w:p>
    <w:p w14:paraId="46B8C221" w14:textId="77777777" w:rsidR="00D26E22" w:rsidRDefault="00D26E22" w:rsidP="00D26E22">
      <w:pPr>
        <w:pStyle w:val="Textoindependiente"/>
        <w:jc w:val="center"/>
        <w:rPr>
          <w:b/>
          <w:bCs/>
          <w:lang w:val="es-CO"/>
        </w:rPr>
      </w:pPr>
    </w:p>
    <w:p w14:paraId="38FC5171" w14:textId="5A5ADD75" w:rsidR="00D26E22" w:rsidRPr="00DF668B" w:rsidRDefault="00D26E22" w:rsidP="00D26E22">
      <w:pPr>
        <w:pStyle w:val="Textoindependiente"/>
        <w:jc w:val="center"/>
        <w:rPr>
          <w:lang w:val="es-CO"/>
        </w:rPr>
      </w:pPr>
      <w:r>
        <w:rPr>
          <w:lang w:val="es-CO"/>
        </w:rPr>
        <w:t>Visita de asistencia técnica para la mina La Mariela de Jorge Buriticá contrato en aporte 164-98</w:t>
      </w:r>
    </w:p>
    <w:p w14:paraId="013EC30A" w14:textId="77777777" w:rsidR="00D26E22" w:rsidRDefault="00D26E22" w:rsidP="00D26E22">
      <w:pPr>
        <w:pStyle w:val="Textoindependiente"/>
        <w:jc w:val="center"/>
        <w:rPr>
          <w:b/>
          <w:bCs/>
          <w:lang w:val="es-CO"/>
        </w:rPr>
      </w:pPr>
    </w:p>
    <w:tbl>
      <w:tblPr>
        <w:tblStyle w:val="Tablaconcuadrcula"/>
        <w:tblW w:w="0" w:type="auto"/>
        <w:tblInd w:w="269" w:type="dxa"/>
        <w:tblLook w:val="04A0" w:firstRow="1" w:lastRow="0" w:firstColumn="1" w:lastColumn="0" w:noHBand="0" w:noVBand="1"/>
      </w:tblPr>
      <w:tblGrid>
        <w:gridCol w:w="3409"/>
        <w:gridCol w:w="6230"/>
      </w:tblGrid>
      <w:tr w:rsidR="00D26E22" w14:paraId="5704119D" w14:textId="77777777" w:rsidTr="006E0303">
        <w:tc>
          <w:tcPr>
            <w:tcW w:w="963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FCD034A" w14:textId="77777777" w:rsidR="00D26E22" w:rsidRDefault="00D26E22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 w:rsidRPr="00223D4D">
              <w:rPr>
                <w:b/>
                <w:bCs/>
                <w:lang w:val="es-CO"/>
              </w:rPr>
              <w:t xml:space="preserve">Contrato </w:t>
            </w:r>
            <w:r>
              <w:rPr>
                <w:b/>
                <w:bCs/>
                <w:lang w:val="es-CO"/>
              </w:rPr>
              <w:t>en Aporte 164-98 JORGE BURITICA</w:t>
            </w:r>
          </w:p>
        </w:tc>
      </w:tr>
      <w:tr w:rsidR="00D26E22" w14:paraId="54338E40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2249045" w14:textId="77777777" w:rsidR="00D26E22" w:rsidRPr="00D7687D" w:rsidRDefault="00D26E22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CIUDAD O MUNICIPIO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FBF97E8" w14:textId="77777777" w:rsidR="00D26E22" w:rsidRDefault="00D26E22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MARMATO</w:t>
            </w:r>
          </w:p>
        </w:tc>
      </w:tr>
      <w:tr w:rsidR="00D26E22" w14:paraId="1C6C2A63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8E50776" w14:textId="77777777" w:rsidR="00D26E22" w:rsidRPr="00D7687D" w:rsidRDefault="00D26E22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VEREDA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55C2E61" w14:textId="371C421B" w:rsidR="00D26E22" w:rsidRDefault="00C00D4A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LA LOMA</w:t>
            </w:r>
          </w:p>
        </w:tc>
      </w:tr>
      <w:tr w:rsidR="00D26E22" w14:paraId="6D39B7D4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CA2E80F" w14:textId="77777777" w:rsidR="00D26E22" w:rsidRPr="00D7687D" w:rsidRDefault="00D26E22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FECHA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0AD8E53" w14:textId="77777777" w:rsidR="00D26E22" w:rsidRDefault="00D26E22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29/10/2024</w:t>
            </w:r>
          </w:p>
        </w:tc>
      </w:tr>
      <w:tr w:rsidR="00D26E22" w14:paraId="4DE4DE9E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A4E2A43" w14:textId="77777777" w:rsidR="00D26E22" w:rsidRPr="00D7687D" w:rsidRDefault="00D26E22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NOMBRE DE LA MINA O UPM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3B83C10" w14:textId="77777777" w:rsidR="00D26E22" w:rsidRDefault="00D26E22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MINA LA MARIELA</w:t>
            </w:r>
          </w:p>
        </w:tc>
      </w:tr>
      <w:tr w:rsidR="00D26E22" w14:paraId="7D3DA3FF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03D4510" w14:textId="77777777" w:rsidR="00D26E22" w:rsidRPr="00D7687D" w:rsidRDefault="00D26E22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PLACA O TITULO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98F65B5" w14:textId="77777777" w:rsidR="00D26E22" w:rsidRDefault="00D26E22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164-98</w:t>
            </w:r>
          </w:p>
        </w:tc>
      </w:tr>
      <w:tr w:rsidR="00D26E22" w14:paraId="0EBA7E78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0C96646" w14:textId="77777777" w:rsidR="00D26E22" w:rsidRPr="00D7687D" w:rsidRDefault="00D26E22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MODALIDAD DE CONTRATO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9654FFE" w14:textId="77777777" w:rsidR="00D26E22" w:rsidRDefault="00D26E22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APORTE</w:t>
            </w:r>
          </w:p>
        </w:tc>
      </w:tr>
      <w:tr w:rsidR="00D26E22" w14:paraId="008BD23D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392881A" w14:textId="77777777" w:rsidR="00D26E22" w:rsidRPr="00D7687D" w:rsidRDefault="00D26E22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TITULAR MINERO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77C245D" w14:textId="77777777" w:rsidR="00D26E22" w:rsidRDefault="00D26E22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JORGE BURITICA</w:t>
            </w:r>
          </w:p>
        </w:tc>
      </w:tr>
      <w:tr w:rsidR="00D26E22" w14:paraId="6EE8FA62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F0D2875" w14:textId="77777777" w:rsidR="00D26E22" w:rsidRDefault="00D26E22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>
              <w:rPr>
                <w:b/>
                <w:bCs/>
                <w:sz w:val="22"/>
                <w:lang w:val="es-CO"/>
              </w:rPr>
              <w:t>No DE VISITAS REALIZADAS</w:t>
            </w:r>
          </w:p>
          <w:p w14:paraId="06D5D01F" w14:textId="77777777" w:rsidR="00D26E22" w:rsidRPr="00D7687D" w:rsidRDefault="00D26E22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>
              <w:rPr>
                <w:b/>
                <w:bCs/>
                <w:sz w:val="22"/>
                <w:lang w:val="es-CO"/>
              </w:rPr>
              <w:t>(Se anexa acta de visita)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39DFC68" w14:textId="77777777" w:rsidR="00D26E22" w:rsidRDefault="00D26E22" w:rsidP="006E0303">
            <w:pPr>
              <w:pStyle w:val="Textoindependiente"/>
              <w:jc w:val="left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Primera visita 29/10/2024</w:t>
            </w:r>
          </w:p>
        </w:tc>
      </w:tr>
    </w:tbl>
    <w:p w14:paraId="7ADA669A" w14:textId="60BDE79B" w:rsidR="00D26E22" w:rsidRPr="00DF668B" w:rsidRDefault="00C41B6D" w:rsidP="00D26E22">
      <w:pPr>
        <w:pStyle w:val="Textoindependiente"/>
        <w:jc w:val="center"/>
        <w:rPr>
          <w:b/>
          <w:bCs/>
          <w:lang w:val="es-CO"/>
        </w:rPr>
      </w:pPr>
      <w:r>
        <w:rPr>
          <w:noProof/>
        </w:rPr>
        <w:drawing>
          <wp:inline distT="0" distB="0" distL="0" distR="0" wp14:anchorId="706B1ED7" wp14:editId="523D2BA9">
            <wp:extent cx="3456000" cy="2592000"/>
            <wp:effectExtent l="0" t="0" r="0" b="0"/>
            <wp:docPr id="3" name="Imagen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 preferRelativeResize="0"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456000" cy="25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F1C74" w14:textId="77777777" w:rsidR="00D26E22" w:rsidRPr="00DF668B" w:rsidRDefault="00D26E22" w:rsidP="00D26E22">
      <w:pPr>
        <w:pStyle w:val="Textoindependiente"/>
        <w:jc w:val="center"/>
        <w:rPr>
          <w:b/>
          <w:bCs/>
          <w:lang w:val="es-CO"/>
        </w:rPr>
      </w:pPr>
    </w:p>
    <w:p w14:paraId="1E136762" w14:textId="77777777" w:rsidR="00D26E22" w:rsidRPr="00DF668B" w:rsidRDefault="00D26E22" w:rsidP="00D26E22">
      <w:pPr>
        <w:pStyle w:val="Textoindependiente"/>
        <w:jc w:val="center"/>
        <w:rPr>
          <w:rFonts w:ascii="Arial Narrow" w:hAnsi="Arial Narrow"/>
          <w:b/>
          <w:sz w:val="16"/>
          <w:lang w:val="es-CO"/>
        </w:rPr>
      </w:pPr>
    </w:p>
    <w:p w14:paraId="6971DAE3" w14:textId="77777777" w:rsidR="00D26E22" w:rsidRDefault="00D26E22" w:rsidP="00D26E22">
      <w:pPr>
        <w:pStyle w:val="Textoindependiente"/>
        <w:numPr>
          <w:ilvl w:val="0"/>
          <w:numId w:val="13"/>
        </w:numPr>
        <w:jc w:val="left"/>
        <w:rPr>
          <w:rFonts w:eastAsia="Arial" w:cs="Arial"/>
          <w:b/>
          <w:bCs/>
          <w:szCs w:val="24"/>
          <w:lang w:val="es-CO"/>
        </w:rPr>
      </w:pPr>
      <w:r>
        <w:rPr>
          <w:rFonts w:eastAsia="Arial" w:cs="Arial"/>
          <w:b/>
          <w:bCs/>
          <w:szCs w:val="24"/>
          <w:lang w:val="es-CO"/>
        </w:rPr>
        <w:t>DESCRIPCIÓN DE LA MINA Y LABORES MINERAS</w:t>
      </w:r>
      <w:r w:rsidRPr="00DF668B">
        <w:rPr>
          <w:rFonts w:eastAsia="Arial" w:cs="Arial"/>
          <w:b/>
          <w:bCs/>
          <w:szCs w:val="24"/>
          <w:lang w:val="es-CO"/>
        </w:rPr>
        <w:t xml:space="preserve">: </w:t>
      </w:r>
    </w:p>
    <w:p w14:paraId="4FE730D2" w14:textId="77777777" w:rsidR="00D26E22" w:rsidRDefault="00D26E22" w:rsidP="00D26E22">
      <w:pPr>
        <w:pStyle w:val="Textoindependiente"/>
        <w:jc w:val="left"/>
        <w:rPr>
          <w:rFonts w:eastAsia="Arial" w:cs="Arial"/>
          <w:bCs/>
          <w:szCs w:val="24"/>
          <w:lang w:val="es-CO"/>
        </w:rPr>
      </w:pPr>
    </w:p>
    <w:p w14:paraId="7348D9E1" w14:textId="77777777" w:rsidR="00D26E22" w:rsidRPr="00223D4D" w:rsidRDefault="00D26E22" w:rsidP="00627B52">
      <w:pPr>
        <w:pStyle w:val="Textoindependiente"/>
        <w:ind w:left="426"/>
        <w:jc w:val="left"/>
        <w:rPr>
          <w:rFonts w:eastAsia="Arial" w:cs="Arial"/>
          <w:bCs/>
          <w:szCs w:val="24"/>
          <w:lang w:val="es-CO"/>
        </w:rPr>
      </w:pPr>
      <w:r>
        <w:rPr>
          <w:rFonts w:eastAsia="Arial" w:cs="Arial"/>
          <w:bCs/>
          <w:szCs w:val="24"/>
          <w:lang w:val="es-CO"/>
        </w:rPr>
        <w:t>Avance por guías horizontales de 150 metros trabajan eventualmente en zonas mineralizadas donde se extrae el material y lo benefician en planta en el patio de la mina</w:t>
      </w:r>
    </w:p>
    <w:p w14:paraId="4CDB74AA" w14:textId="77777777" w:rsidR="00D26E22" w:rsidRDefault="00D26E22" w:rsidP="00627B52">
      <w:pPr>
        <w:pStyle w:val="Textoindependiente"/>
        <w:ind w:left="426"/>
        <w:jc w:val="left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1A177534" w14:textId="77777777" w:rsidR="00D26E22" w:rsidRPr="00DF668B" w:rsidRDefault="00D26E22" w:rsidP="00D26E22">
      <w:pPr>
        <w:pStyle w:val="Textoindependiente"/>
        <w:jc w:val="left"/>
        <w:rPr>
          <w:b/>
          <w:bCs/>
          <w:szCs w:val="24"/>
          <w:lang w:val="es-CO"/>
        </w:rPr>
      </w:pPr>
    </w:p>
    <w:p w14:paraId="10F7FE65" w14:textId="77777777" w:rsidR="00D26E22" w:rsidRDefault="00D26E22" w:rsidP="00D26E22">
      <w:pPr>
        <w:pStyle w:val="Textoindependiente"/>
        <w:numPr>
          <w:ilvl w:val="0"/>
          <w:numId w:val="13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 xml:space="preserve">MAPA DE LOCALIZACION DEL TITULO: </w:t>
      </w:r>
    </w:p>
    <w:p w14:paraId="14E72C81" w14:textId="77777777" w:rsidR="00D26E22" w:rsidRDefault="00D26E22" w:rsidP="00D26E22">
      <w:pPr>
        <w:pStyle w:val="Textoindependiente"/>
        <w:ind w:left="720"/>
        <w:rPr>
          <w:rFonts w:cs="Arial"/>
          <w:b/>
          <w:szCs w:val="24"/>
          <w:lang w:val="es-CO"/>
        </w:rPr>
      </w:pPr>
    </w:p>
    <w:p w14:paraId="03A3131B" w14:textId="250F0928" w:rsidR="00D26E22" w:rsidRDefault="00627B52" w:rsidP="00D26E22">
      <w:pPr>
        <w:pStyle w:val="Textoindependiente"/>
        <w:ind w:left="720"/>
        <w:jc w:val="center"/>
        <w:rPr>
          <w:rFonts w:cs="Arial"/>
          <w:b/>
          <w:szCs w:val="24"/>
          <w:lang w:val="es-CO"/>
        </w:rPr>
      </w:pPr>
      <w:r w:rsidRPr="00627B52">
        <w:drawing>
          <wp:inline distT="0" distB="0" distL="0" distR="0" wp14:anchorId="4CDF04F2" wp14:editId="4ED18CDC">
            <wp:extent cx="5857875" cy="3105150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310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095CD" w14:textId="77777777" w:rsidR="00D26E22" w:rsidRPr="00D41496" w:rsidRDefault="00D26E22" w:rsidP="00D26E22">
      <w:pPr>
        <w:pStyle w:val="Textoindependiente"/>
        <w:ind w:left="720"/>
        <w:jc w:val="center"/>
        <w:rPr>
          <w:rFonts w:cs="Arial"/>
          <w:b/>
          <w:sz w:val="20"/>
          <w:lang w:val="es-CO"/>
        </w:rPr>
      </w:pPr>
      <w:r w:rsidRPr="00D41496">
        <w:rPr>
          <w:rFonts w:cs="Arial"/>
          <w:b/>
          <w:sz w:val="20"/>
          <w:lang w:val="es-CO"/>
        </w:rPr>
        <w:t xml:space="preserve">Fuente: </w:t>
      </w:r>
      <w:sdt>
        <w:sdtPr>
          <w:rPr>
            <w:rFonts w:cs="Arial"/>
            <w:b/>
            <w:sz w:val="20"/>
            <w:lang w:val="es-CO"/>
          </w:rPr>
          <w:id w:val="382831014"/>
          <w:citation/>
        </w:sdtPr>
        <w:sdtContent>
          <w:r w:rsidRPr="00D41496">
            <w:rPr>
              <w:rFonts w:cs="Arial"/>
              <w:b/>
              <w:sz w:val="20"/>
              <w:lang w:val="es-CO"/>
            </w:rPr>
            <w:fldChar w:fldCharType="begin"/>
          </w:r>
          <w:r w:rsidRPr="00D41496">
            <w:rPr>
              <w:rFonts w:cs="Arial"/>
              <w:b/>
              <w:sz w:val="20"/>
              <w:lang w:val="es-CO"/>
            </w:rPr>
            <w:instrText xml:space="preserve"> CITATION Age24 \l 9226 </w:instrText>
          </w:r>
          <w:r w:rsidRPr="00D41496">
            <w:rPr>
              <w:rFonts w:cs="Arial"/>
              <w:b/>
              <w:sz w:val="20"/>
              <w:lang w:val="es-CO"/>
            </w:rPr>
            <w:fldChar w:fldCharType="separate"/>
          </w:r>
          <w:r w:rsidRPr="00D41496">
            <w:rPr>
              <w:rFonts w:cs="Arial"/>
              <w:noProof/>
              <w:sz w:val="20"/>
              <w:lang w:val="es-CO"/>
            </w:rPr>
            <w:t>(Agencia Nacional de Mineria, 2024)</w:t>
          </w:r>
          <w:r w:rsidRPr="00D41496">
            <w:rPr>
              <w:rFonts w:cs="Arial"/>
              <w:b/>
              <w:sz w:val="20"/>
              <w:lang w:val="es-CO"/>
            </w:rPr>
            <w:fldChar w:fldCharType="end"/>
          </w:r>
        </w:sdtContent>
      </w:sdt>
    </w:p>
    <w:p w14:paraId="274F966B" w14:textId="5147F411" w:rsidR="00D26E22" w:rsidRPr="00BB0D0E" w:rsidRDefault="00D26E22" w:rsidP="00627B52">
      <w:pPr>
        <w:pStyle w:val="Textoindependiente"/>
        <w:rPr>
          <w:rFonts w:cs="Arial"/>
          <w:b/>
          <w:szCs w:val="24"/>
          <w:lang w:val="es-CO"/>
        </w:rPr>
      </w:pPr>
      <w:r w:rsidRPr="00DF668B">
        <w:rPr>
          <w:rFonts w:eastAsia="Arial" w:cs="Arial"/>
          <w:b/>
          <w:bCs/>
          <w:color w:val="A6A6A6" w:themeColor="background1" w:themeShade="A6"/>
          <w:szCs w:val="24"/>
          <w:lang w:val="es-CO"/>
        </w:rPr>
        <w:tab/>
      </w:r>
      <w:r w:rsidRPr="00BB0D0E">
        <w:rPr>
          <w:rFonts w:cs="Arial"/>
          <w:b/>
          <w:szCs w:val="24"/>
          <w:lang w:val="es-CO"/>
        </w:rPr>
        <w:t>RIESGOS ENCONTRADOS Y SOCIALIZADOS AL TITULAR MINERO</w:t>
      </w:r>
    </w:p>
    <w:p w14:paraId="334A5A1E" w14:textId="77777777" w:rsidR="00D26E22" w:rsidRDefault="00D26E22" w:rsidP="00D26E22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tbl>
      <w:tblPr>
        <w:tblStyle w:val="Tablaconcuadrcula"/>
        <w:tblW w:w="0" w:type="auto"/>
        <w:tblInd w:w="720" w:type="dxa"/>
        <w:tblLook w:val="04A0" w:firstRow="1" w:lastRow="0" w:firstColumn="1" w:lastColumn="0" w:noHBand="0" w:noVBand="1"/>
      </w:tblPr>
      <w:tblGrid>
        <w:gridCol w:w="694"/>
        <w:gridCol w:w="3939"/>
        <w:gridCol w:w="2429"/>
        <w:gridCol w:w="2160"/>
      </w:tblGrid>
      <w:tr w:rsidR="00D26E22" w14:paraId="06CA25BC" w14:textId="77777777" w:rsidTr="006E0303">
        <w:tc>
          <w:tcPr>
            <w:tcW w:w="6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670032B" w14:textId="77777777" w:rsidR="00D26E22" w:rsidRPr="00BE3349" w:rsidRDefault="00D26E22" w:rsidP="006E0303">
            <w:pPr>
              <w:pStyle w:val="Textoindependiente"/>
              <w:jc w:val="center"/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</w:pPr>
            <w:r w:rsidRPr="00BE3349"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  <w:t>ITEM</w:t>
            </w:r>
          </w:p>
        </w:tc>
        <w:tc>
          <w:tcPr>
            <w:tcW w:w="393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2367365" w14:textId="77777777" w:rsidR="00D26E22" w:rsidRPr="00BE3349" w:rsidRDefault="00D26E22" w:rsidP="006E0303">
            <w:pPr>
              <w:pStyle w:val="Textoindependiente"/>
              <w:jc w:val="center"/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</w:pPr>
            <w:r w:rsidRPr="00BE3349"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  <w:t>CONDICION O RIESGO ENCONTRADO</w:t>
            </w:r>
          </w:p>
        </w:tc>
        <w:tc>
          <w:tcPr>
            <w:tcW w:w="24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DF5BD51" w14:textId="77777777" w:rsidR="00D26E22" w:rsidRPr="00BE3349" w:rsidRDefault="00D26E22" w:rsidP="006E0303">
            <w:pPr>
              <w:pStyle w:val="Textoindependiente"/>
              <w:jc w:val="center"/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</w:pPr>
            <w:r w:rsidRPr="00BE3349"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  <w:t>UBICACIÓN</w:t>
            </w:r>
          </w:p>
        </w:tc>
        <w:tc>
          <w:tcPr>
            <w:tcW w:w="21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76C74D0" w14:textId="77777777" w:rsidR="00D26E22" w:rsidRPr="00BE3349" w:rsidRDefault="00D26E22" w:rsidP="006E0303">
            <w:pPr>
              <w:pStyle w:val="Textoindependiente"/>
              <w:jc w:val="center"/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</w:pPr>
            <w:r w:rsidRPr="00BE3349">
              <w:rPr>
                <w:rFonts w:eastAsia="Arial" w:cs="Arial"/>
                <w:b/>
                <w:bCs/>
                <w:color w:val="000000" w:themeColor="text1"/>
                <w:sz w:val="20"/>
                <w:lang w:val="es-CO"/>
              </w:rPr>
              <w:t>CLASE DE RIESGO</w:t>
            </w:r>
          </w:p>
        </w:tc>
      </w:tr>
      <w:tr w:rsidR="00627B52" w14:paraId="0C5B1EF3" w14:textId="77777777" w:rsidTr="006E0303">
        <w:tc>
          <w:tcPr>
            <w:tcW w:w="694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4164C6E" w14:textId="77777777" w:rsidR="00627B52" w:rsidRPr="003E5F89" w:rsidRDefault="00627B52" w:rsidP="00627B52">
            <w:pPr>
              <w:pStyle w:val="Textoindependiente"/>
              <w:jc w:val="center"/>
              <w:rPr>
                <w:rFonts w:eastAsia="Arial" w:cs="Arial"/>
                <w:bCs/>
                <w:sz w:val="20"/>
                <w:lang w:val="es-CO"/>
              </w:rPr>
            </w:pPr>
            <w:r>
              <w:rPr>
                <w:rFonts w:eastAsia="Arial" w:cs="Arial"/>
                <w:bCs/>
                <w:sz w:val="20"/>
                <w:lang w:val="es-CO"/>
              </w:rPr>
              <w:t>1</w:t>
            </w:r>
          </w:p>
        </w:tc>
        <w:tc>
          <w:tcPr>
            <w:tcW w:w="393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67ED51A" w14:textId="09989281" w:rsidR="00627B52" w:rsidRPr="003E5F89" w:rsidRDefault="00627B52" w:rsidP="00627B52">
            <w:pPr>
              <w:pStyle w:val="Textoindependiente"/>
              <w:jc w:val="center"/>
              <w:rPr>
                <w:rFonts w:eastAsia="Arial" w:cs="Arial"/>
                <w:bCs/>
                <w:sz w:val="20"/>
                <w:lang w:val="es-CO"/>
              </w:rPr>
            </w:pPr>
            <w:r>
              <w:rPr>
                <w:rFonts w:eastAsia="Arial" w:cs="Arial"/>
                <w:bCs/>
                <w:sz w:val="20"/>
                <w:lang w:val="es-CO"/>
              </w:rPr>
              <w:t xml:space="preserve">Manipulación de Explosivos y Accesorios de Voladura </w:t>
            </w:r>
          </w:p>
        </w:tc>
        <w:tc>
          <w:tcPr>
            <w:tcW w:w="242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AC228AD" w14:textId="548C623B" w:rsidR="00627B52" w:rsidRPr="003E5F89" w:rsidRDefault="00627B52" w:rsidP="00627B52">
            <w:pPr>
              <w:pStyle w:val="Textoindependiente"/>
              <w:jc w:val="center"/>
              <w:rPr>
                <w:rFonts w:eastAsia="Arial" w:cs="Arial"/>
                <w:bCs/>
                <w:sz w:val="20"/>
                <w:lang w:val="es-CO"/>
              </w:rPr>
            </w:pPr>
            <w:r>
              <w:rPr>
                <w:rFonts w:eastAsia="Arial" w:cs="Arial"/>
                <w:bCs/>
                <w:sz w:val="20"/>
                <w:lang w:val="es-CO"/>
              </w:rPr>
              <w:t>Frentes de Explotación - Polvorín</w:t>
            </w:r>
          </w:p>
        </w:tc>
        <w:tc>
          <w:tcPr>
            <w:tcW w:w="216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59F53B5" w14:textId="4E1C7640" w:rsidR="00627B52" w:rsidRPr="003E5F89" w:rsidRDefault="00627B52" w:rsidP="00627B52">
            <w:pPr>
              <w:pStyle w:val="Textoindependiente"/>
              <w:jc w:val="center"/>
              <w:rPr>
                <w:rFonts w:eastAsia="Arial" w:cs="Arial"/>
                <w:bCs/>
                <w:sz w:val="20"/>
                <w:lang w:val="es-CO"/>
              </w:rPr>
            </w:pPr>
            <w:r>
              <w:rPr>
                <w:rFonts w:eastAsia="Arial" w:cs="Arial"/>
                <w:bCs/>
                <w:sz w:val="20"/>
                <w:lang w:val="es-CO"/>
              </w:rPr>
              <w:t>Explosiones - Gases</w:t>
            </w:r>
          </w:p>
        </w:tc>
      </w:tr>
    </w:tbl>
    <w:p w14:paraId="666713A3" w14:textId="77777777" w:rsidR="00D26E22" w:rsidRDefault="00D26E22" w:rsidP="00D26E22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1B692F55" w14:textId="77777777" w:rsidR="00D26E22" w:rsidRPr="00D41496" w:rsidRDefault="00D26E22" w:rsidP="00D26E22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2D497E90" w14:textId="77777777" w:rsidR="00D26E22" w:rsidRPr="001C6432" w:rsidRDefault="00D26E22" w:rsidP="00D26E22">
      <w:pPr>
        <w:pStyle w:val="Textoindependiente"/>
        <w:numPr>
          <w:ilvl w:val="0"/>
          <w:numId w:val="13"/>
        </w:numPr>
        <w:rPr>
          <w:rFonts w:cs="Arial"/>
          <w:b/>
          <w:szCs w:val="24"/>
          <w:lang w:val="es-CO"/>
        </w:rPr>
      </w:pPr>
      <w:r w:rsidRPr="001C6432">
        <w:rPr>
          <w:rFonts w:cs="Arial"/>
          <w:b/>
          <w:szCs w:val="24"/>
          <w:lang w:val="es-CO"/>
        </w:rPr>
        <w:t>COMPROMISOS ADQUIRIDOS</w:t>
      </w:r>
    </w:p>
    <w:p w14:paraId="77891401" w14:textId="77777777" w:rsidR="00D26E22" w:rsidRPr="00DF668B" w:rsidRDefault="00D26E22" w:rsidP="00D26E22">
      <w:pPr>
        <w:pStyle w:val="Textoindependiente"/>
        <w:rPr>
          <w:rFonts w:cs="Arial"/>
          <w:szCs w:val="24"/>
          <w:lang w:val="es-CO"/>
        </w:rPr>
      </w:pPr>
    </w:p>
    <w:tbl>
      <w:tblPr>
        <w:tblStyle w:val="Tablaconcuadrcula"/>
        <w:tblW w:w="0" w:type="auto"/>
        <w:tblInd w:w="566" w:type="dxa"/>
        <w:tblLook w:val="04A0" w:firstRow="1" w:lastRow="0" w:firstColumn="1" w:lastColumn="0" w:noHBand="0" w:noVBand="1"/>
      </w:tblPr>
      <w:tblGrid>
        <w:gridCol w:w="3705"/>
        <w:gridCol w:w="1891"/>
        <w:gridCol w:w="1652"/>
        <w:gridCol w:w="2122"/>
      </w:tblGrid>
      <w:tr w:rsidR="00D26E22" w:rsidRPr="00DF668B" w14:paraId="531E1273" w14:textId="77777777" w:rsidTr="00C41B6D">
        <w:tc>
          <w:tcPr>
            <w:tcW w:w="370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0D16552" w14:textId="77777777" w:rsidR="00D26E22" w:rsidRPr="00712D26" w:rsidRDefault="00D26E22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COMPROMISO</w:t>
            </w:r>
          </w:p>
        </w:tc>
        <w:tc>
          <w:tcPr>
            <w:tcW w:w="18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C28D779" w14:textId="77777777" w:rsidR="00D26E22" w:rsidRPr="00712D26" w:rsidRDefault="00D26E22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RESPONSABLE</w:t>
            </w:r>
          </w:p>
        </w:tc>
        <w:tc>
          <w:tcPr>
            <w:tcW w:w="165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5DF313F" w14:textId="77777777" w:rsidR="00D26E22" w:rsidRPr="00712D26" w:rsidRDefault="00D26E22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FECHA DE ENTREGA</w:t>
            </w:r>
          </w:p>
        </w:tc>
        <w:tc>
          <w:tcPr>
            <w:tcW w:w="21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7E711420" w14:textId="77777777" w:rsidR="00D26E22" w:rsidRPr="00712D26" w:rsidRDefault="00D26E22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EVIDENCIA</w:t>
            </w:r>
          </w:p>
        </w:tc>
      </w:tr>
      <w:tr w:rsidR="00D26E22" w:rsidRPr="003E5F89" w14:paraId="6D2520BB" w14:textId="77777777" w:rsidTr="00C41B6D">
        <w:trPr>
          <w:trHeight w:val="631"/>
        </w:trPr>
        <w:tc>
          <w:tcPr>
            <w:tcW w:w="3705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3B6A550" w14:textId="77777777" w:rsidR="00D26E22" w:rsidRPr="003E5F89" w:rsidRDefault="00D26E22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>
              <w:rPr>
                <w:rFonts w:cs="Arial"/>
                <w:sz w:val="20"/>
                <w:lang w:val="es-CO"/>
              </w:rPr>
              <w:t>Poner operativa la mina cumpliendo lo establecido en los decretos 1886 de 2015 y 0944 de 2022</w:t>
            </w:r>
          </w:p>
        </w:tc>
        <w:tc>
          <w:tcPr>
            <w:tcW w:w="18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0F0B83E" w14:textId="358FE882" w:rsidR="00D26E22" w:rsidRPr="003E5F89" w:rsidRDefault="00D26E22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>
              <w:rPr>
                <w:rFonts w:cs="Arial"/>
                <w:sz w:val="20"/>
                <w:lang w:val="es-CO"/>
              </w:rPr>
              <w:t xml:space="preserve">José </w:t>
            </w:r>
            <w:r w:rsidR="00C41B6D">
              <w:rPr>
                <w:rFonts w:cs="Arial"/>
                <w:sz w:val="20"/>
                <w:lang w:val="es-CO"/>
              </w:rPr>
              <w:t>Buriticá</w:t>
            </w:r>
          </w:p>
        </w:tc>
        <w:tc>
          <w:tcPr>
            <w:tcW w:w="165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DD8F59F" w14:textId="77777777" w:rsidR="00D26E22" w:rsidRPr="003E5F89" w:rsidRDefault="00D26E22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>
              <w:rPr>
                <w:rFonts w:cs="Arial"/>
                <w:sz w:val="20"/>
                <w:lang w:val="es-CO"/>
              </w:rPr>
              <w:t>diciembre</w:t>
            </w:r>
            <w:r w:rsidRPr="003E5F89">
              <w:rPr>
                <w:rFonts w:cs="Arial"/>
                <w:sz w:val="20"/>
                <w:lang w:val="es-CO"/>
              </w:rPr>
              <w:t xml:space="preserve"> 2024</w:t>
            </w:r>
          </w:p>
        </w:tc>
        <w:tc>
          <w:tcPr>
            <w:tcW w:w="212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7539919" w14:textId="77777777" w:rsidR="00D26E22" w:rsidRPr="003E5F89" w:rsidRDefault="00D26E22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 w:rsidRPr="003E5F89">
              <w:rPr>
                <w:rFonts w:cs="Arial"/>
                <w:sz w:val="20"/>
                <w:lang w:val="es-CO"/>
              </w:rPr>
              <w:t>Foto, acta, inspección etc.</w:t>
            </w:r>
          </w:p>
        </w:tc>
      </w:tr>
    </w:tbl>
    <w:p w14:paraId="44659F2B" w14:textId="77777777" w:rsidR="00D26E22" w:rsidRDefault="00D26E22" w:rsidP="00D26E22">
      <w:pPr>
        <w:pStyle w:val="Textoindependiente"/>
        <w:rPr>
          <w:rFonts w:cs="Arial"/>
          <w:szCs w:val="24"/>
          <w:lang w:val="es-CO"/>
        </w:rPr>
      </w:pPr>
    </w:p>
    <w:p w14:paraId="09980A91" w14:textId="77777777" w:rsidR="00D26E22" w:rsidRDefault="00D26E22" w:rsidP="00D26E22">
      <w:pPr>
        <w:pStyle w:val="Textoindependiente"/>
        <w:ind w:left="851"/>
        <w:rPr>
          <w:rFonts w:cs="Arial"/>
          <w:szCs w:val="24"/>
          <w:lang w:val="es-CO"/>
        </w:rPr>
      </w:pPr>
    </w:p>
    <w:p w14:paraId="28DA1D44" w14:textId="77777777" w:rsidR="00D26E22" w:rsidRPr="001C6432" w:rsidRDefault="00D26E22" w:rsidP="00D26E22">
      <w:pPr>
        <w:pStyle w:val="Textoindependiente"/>
        <w:numPr>
          <w:ilvl w:val="0"/>
          <w:numId w:val="13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lastRenderedPageBreak/>
        <w:t xml:space="preserve">CAPACITACIONES REALIZADAS </w:t>
      </w:r>
    </w:p>
    <w:p w14:paraId="52A18335" w14:textId="77777777" w:rsidR="00D26E22" w:rsidRDefault="00D26E22" w:rsidP="00D26E22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</w:p>
    <w:p w14:paraId="645DD7D8" w14:textId="77777777" w:rsidR="00D26E22" w:rsidRPr="003E5F89" w:rsidRDefault="00D26E22" w:rsidP="00D26E22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r>
        <w:rPr>
          <w:rFonts w:eastAsia="Arial" w:cs="Arial"/>
          <w:bCs/>
          <w:szCs w:val="24"/>
          <w:lang w:val="es-CO"/>
        </w:rPr>
        <w:t xml:space="preserve">No </w:t>
      </w:r>
      <w:r w:rsidRPr="003E5F89">
        <w:rPr>
          <w:rFonts w:eastAsia="Arial" w:cs="Arial"/>
          <w:bCs/>
          <w:szCs w:val="24"/>
          <w:lang w:val="es-CO"/>
        </w:rPr>
        <w:t>Se realiz</w:t>
      </w:r>
      <w:r>
        <w:rPr>
          <w:rFonts w:eastAsia="Arial" w:cs="Arial"/>
          <w:bCs/>
          <w:szCs w:val="24"/>
          <w:lang w:val="es-CO"/>
        </w:rPr>
        <w:t>ar</w:t>
      </w:r>
      <w:r w:rsidRPr="003E5F89">
        <w:rPr>
          <w:rFonts w:eastAsia="Arial" w:cs="Arial"/>
          <w:bCs/>
          <w:szCs w:val="24"/>
          <w:lang w:val="es-CO"/>
        </w:rPr>
        <w:t>o</w:t>
      </w:r>
      <w:r>
        <w:rPr>
          <w:rFonts w:eastAsia="Arial" w:cs="Arial"/>
          <w:bCs/>
          <w:szCs w:val="24"/>
          <w:lang w:val="es-CO"/>
        </w:rPr>
        <w:t xml:space="preserve">n </w:t>
      </w:r>
      <w:r w:rsidRPr="003E5F89">
        <w:rPr>
          <w:rFonts w:eastAsia="Arial" w:cs="Arial"/>
          <w:bCs/>
          <w:szCs w:val="24"/>
          <w:lang w:val="es-CO"/>
        </w:rPr>
        <w:t>capacitaci</w:t>
      </w:r>
      <w:r>
        <w:rPr>
          <w:rFonts w:eastAsia="Arial" w:cs="Arial"/>
          <w:bCs/>
          <w:szCs w:val="24"/>
          <w:lang w:val="es-CO"/>
        </w:rPr>
        <w:t>ones porque no se encontró activa la mina</w:t>
      </w:r>
    </w:p>
    <w:p w14:paraId="7F2E691C" w14:textId="77777777" w:rsidR="00D26E22" w:rsidRDefault="00D26E22" w:rsidP="00D26E22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328349BD" w14:textId="77777777" w:rsidR="00D26E22" w:rsidRDefault="00D26E22" w:rsidP="00D26E22">
      <w:pPr>
        <w:pStyle w:val="Textoindependiente"/>
        <w:ind w:left="851"/>
        <w:rPr>
          <w:rFonts w:cs="Arial"/>
          <w:szCs w:val="24"/>
          <w:lang w:val="es-CO"/>
        </w:rPr>
      </w:pPr>
    </w:p>
    <w:p w14:paraId="71B0A728" w14:textId="77777777" w:rsidR="00D26E22" w:rsidRDefault="00D26E22" w:rsidP="00D26E22">
      <w:pPr>
        <w:pStyle w:val="Textoindependiente"/>
        <w:numPr>
          <w:ilvl w:val="0"/>
          <w:numId w:val="13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>LOGROS Y/O AVANCES OBTENIDOS</w:t>
      </w:r>
    </w:p>
    <w:p w14:paraId="21099F05" w14:textId="77777777" w:rsidR="00D26E22" w:rsidRPr="003E5F89" w:rsidRDefault="00D26E22" w:rsidP="00D26E22">
      <w:pPr>
        <w:pStyle w:val="Textoindependiente"/>
        <w:rPr>
          <w:rFonts w:cs="Arial"/>
          <w:bCs/>
          <w:szCs w:val="24"/>
          <w:lang w:val="es-CO"/>
        </w:rPr>
      </w:pPr>
    </w:p>
    <w:p w14:paraId="2F4E74B8" w14:textId="0BE5A0E6" w:rsidR="00D26E22" w:rsidRDefault="008677F0" w:rsidP="00C41B6D">
      <w:pPr>
        <w:pStyle w:val="Textoindependiente"/>
        <w:ind w:left="709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Se ingreso a la mina donde no existe operación minera</w:t>
      </w:r>
      <w:r w:rsidR="00C41B6D">
        <w:rPr>
          <w:rFonts w:cs="Arial"/>
          <w:bCs/>
          <w:szCs w:val="24"/>
          <w:lang w:val="es-CO"/>
        </w:rPr>
        <w:t>, pero se observó frentes con trabajos de perforación para realizar mallas de voladura.</w:t>
      </w:r>
    </w:p>
    <w:p w14:paraId="558B69BE" w14:textId="77777777" w:rsidR="00E31C23" w:rsidRDefault="00E31C23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78B6A335" w14:textId="6F3E2CA6" w:rsidR="00E31C23" w:rsidRDefault="00D34B65" w:rsidP="00D34B65">
      <w:pPr>
        <w:pStyle w:val="Textoindependiente"/>
        <w:ind w:left="360"/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 xml:space="preserve">6.  </w:t>
      </w:r>
      <w:r w:rsidR="00E31C23">
        <w:rPr>
          <w:rFonts w:cs="Arial"/>
          <w:b/>
          <w:szCs w:val="24"/>
          <w:lang w:val="es-CO"/>
        </w:rPr>
        <w:t>OPORTUNIDADES DE MEJORA</w:t>
      </w:r>
    </w:p>
    <w:p w14:paraId="08F28F7D" w14:textId="77777777" w:rsidR="00E31C23" w:rsidRDefault="00E31C23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618ED986" w14:textId="77777777" w:rsidR="00C41B6D" w:rsidRPr="00C41B6D" w:rsidRDefault="00C41B6D" w:rsidP="00C41B6D">
      <w:pPr>
        <w:pStyle w:val="Textoindependiente"/>
        <w:numPr>
          <w:ilvl w:val="0"/>
          <w:numId w:val="23"/>
        </w:numPr>
        <w:rPr>
          <w:rFonts w:cs="Arial"/>
          <w:bCs/>
          <w:szCs w:val="24"/>
        </w:rPr>
      </w:pPr>
      <w:r w:rsidRPr="00C41B6D">
        <w:rPr>
          <w:rFonts w:cs="Arial"/>
          <w:bCs/>
          <w:szCs w:val="24"/>
        </w:rPr>
        <w:t xml:space="preserve">Mejora con la estandarización de una malla de voladura. </w:t>
      </w:r>
    </w:p>
    <w:p w14:paraId="403BCED5" w14:textId="77777777" w:rsidR="00C41B6D" w:rsidRPr="00C41B6D" w:rsidRDefault="00C41B6D" w:rsidP="00C41B6D">
      <w:pPr>
        <w:pStyle w:val="Textoindependiente"/>
        <w:numPr>
          <w:ilvl w:val="0"/>
          <w:numId w:val="23"/>
        </w:numPr>
        <w:rPr>
          <w:rFonts w:cs="Arial"/>
          <w:bCs/>
          <w:szCs w:val="24"/>
        </w:rPr>
      </w:pPr>
      <w:r w:rsidRPr="00C41B6D">
        <w:rPr>
          <w:rFonts w:cs="Arial"/>
          <w:bCs/>
          <w:szCs w:val="24"/>
        </w:rPr>
        <w:t>Eficiencia en el cargue de barrenos.</w:t>
      </w:r>
    </w:p>
    <w:p w14:paraId="517AA376" w14:textId="77777777" w:rsidR="00C41B6D" w:rsidRPr="00C41B6D" w:rsidRDefault="00C41B6D" w:rsidP="00C41B6D">
      <w:pPr>
        <w:pStyle w:val="Textoindependiente"/>
        <w:numPr>
          <w:ilvl w:val="0"/>
          <w:numId w:val="23"/>
        </w:numPr>
        <w:rPr>
          <w:rFonts w:cs="Arial"/>
          <w:bCs/>
          <w:szCs w:val="24"/>
        </w:rPr>
      </w:pPr>
      <w:r w:rsidRPr="00C41B6D">
        <w:rPr>
          <w:rFonts w:cs="Arial"/>
          <w:bCs/>
          <w:szCs w:val="24"/>
        </w:rPr>
        <w:t>Seguridad en la manipulación de explosivos</w:t>
      </w:r>
    </w:p>
    <w:p w14:paraId="68DDB6CA" w14:textId="77777777" w:rsidR="00C41B6D" w:rsidRPr="00C41B6D" w:rsidRDefault="00C41B6D" w:rsidP="00C41B6D">
      <w:pPr>
        <w:pStyle w:val="Textoindependiente"/>
        <w:numPr>
          <w:ilvl w:val="0"/>
          <w:numId w:val="23"/>
        </w:numPr>
        <w:rPr>
          <w:rFonts w:cs="Arial"/>
          <w:bCs/>
          <w:szCs w:val="24"/>
        </w:rPr>
      </w:pPr>
      <w:r w:rsidRPr="00C41B6D">
        <w:rPr>
          <w:rFonts w:cs="Arial"/>
          <w:bCs/>
          <w:szCs w:val="24"/>
        </w:rPr>
        <w:t>Mejorar la fragmentación del material</w:t>
      </w:r>
    </w:p>
    <w:p w14:paraId="1CBA43D1" w14:textId="77777777" w:rsidR="00C41B6D" w:rsidRPr="00C41B6D" w:rsidRDefault="00C41B6D" w:rsidP="00C41B6D">
      <w:pPr>
        <w:pStyle w:val="Textoindependiente"/>
        <w:numPr>
          <w:ilvl w:val="0"/>
          <w:numId w:val="23"/>
        </w:numPr>
        <w:rPr>
          <w:rFonts w:cs="Arial"/>
          <w:bCs/>
          <w:szCs w:val="24"/>
        </w:rPr>
      </w:pPr>
      <w:r w:rsidRPr="00C41B6D">
        <w:rPr>
          <w:rFonts w:cs="Arial"/>
          <w:bCs/>
          <w:szCs w:val="24"/>
        </w:rPr>
        <w:t>Menor vibraciones.</w:t>
      </w:r>
    </w:p>
    <w:p w14:paraId="30C87A00" w14:textId="77777777" w:rsidR="00C41B6D" w:rsidRPr="00C41B6D" w:rsidRDefault="00C41B6D" w:rsidP="00C41B6D">
      <w:pPr>
        <w:pStyle w:val="Textoindependiente"/>
        <w:numPr>
          <w:ilvl w:val="0"/>
          <w:numId w:val="23"/>
        </w:numPr>
        <w:rPr>
          <w:rFonts w:cs="Arial"/>
          <w:bCs/>
          <w:szCs w:val="24"/>
        </w:rPr>
      </w:pPr>
      <w:r w:rsidRPr="00C41B6D">
        <w:rPr>
          <w:rFonts w:cs="Arial"/>
          <w:bCs/>
          <w:szCs w:val="24"/>
        </w:rPr>
        <w:t>Cumplir lo establecido en los decretos 1886 de 2015 y 0944 de 2022.</w:t>
      </w:r>
    </w:p>
    <w:p w14:paraId="3A56493F" w14:textId="6BE3C363" w:rsidR="00B228F4" w:rsidRDefault="00B228F4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1BCBB064" w14:textId="703AB6E1" w:rsidR="00C41B6D" w:rsidRDefault="00C41B6D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532F4E36" w14:textId="77777777" w:rsidR="00D34B65" w:rsidRPr="001061F8" w:rsidRDefault="00D34B65" w:rsidP="00D34B65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bookmarkStart w:id="3" w:name="_Hlk186540246"/>
      <w:r w:rsidRPr="001061F8">
        <w:rPr>
          <w:rFonts w:eastAsia="Arial" w:cs="Arial"/>
          <w:bCs/>
          <w:szCs w:val="24"/>
          <w:lang w:val="es-CO"/>
        </w:rPr>
        <w:t xml:space="preserve">Estado inicial:  </w:t>
      </w:r>
    </w:p>
    <w:p w14:paraId="58D83F23" w14:textId="77777777" w:rsidR="00D34B65" w:rsidRDefault="00D34B65" w:rsidP="00D34B65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0" w:type="auto"/>
        <w:jc w:val="center"/>
        <w:tblLook w:val="04A0" w:firstRow="1" w:lastRow="0" w:firstColumn="1" w:lastColumn="0" w:noHBand="0" w:noVBand="1"/>
      </w:tblPr>
      <w:tblGrid>
        <w:gridCol w:w="1992"/>
        <w:gridCol w:w="1992"/>
        <w:gridCol w:w="1992"/>
        <w:gridCol w:w="1993"/>
        <w:gridCol w:w="1993"/>
      </w:tblGrid>
      <w:tr w:rsidR="00D34B65" w14:paraId="176921C0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7AFB1387" w14:textId="77777777" w:rsidR="00D34B65" w:rsidRPr="005517B1" w:rsidRDefault="00D34B65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Estado del Expediente</w:t>
            </w:r>
          </w:p>
        </w:tc>
        <w:tc>
          <w:tcPr>
            <w:tcW w:w="1992" w:type="dxa"/>
            <w:vAlign w:val="center"/>
          </w:tcPr>
          <w:p w14:paraId="0D291EE0" w14:textId="77777777" w:rsidR="00D34B65" w:rsidRPr="005517B1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Departamento</w:t>
            </w:r>
          </w:p>
        </w:tc>
        <w:tc>
          <w:tcPr>
            <w:tcW w:w="1992" w:type="dxa"/>
            <w:vAlign w:val="center"/>
          </w:tcPr>
          <w:p w14:paraId="7D924286" w14:textId="77777777" w:rsidR="00D34B65" w:rsidRPr="005517B1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Placa</w:t>
            </w:r>
          </w:p>
        </w:tc>
        <w:tc>
          <w:tcPr>
            <w:tcW w:w="1993" w:type="dxa"/>
            <w:vAlign w:val="center"/>
          </w:tcPr>
          <w:p w14:paraId="6F0F15FF" w14:textId="77777777" w:rsidR="00D34B65" w:rsidRPr="005517B1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Municipio</w:t>
            </w:r>
          </w:p>
        </w:tc>
        <w:tc>
          <w:tcPr>
            <w:tcW w:w="1993" w:type="dxa"/>
            <w:vAlign w:val="center"/>
          </w:tcPr>
          <w:p w14:paraId="30CBD9A3" w14:textId="77777777" w:rsidR="00D34B65" w:rsidRPr="005517B1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uto"/>
                <w:szCs w:val="24"/>
                <w:lang w:val="es-CO"/>
              </w:rPr>
              <w:t xml:space="preserve">Indicador de Cumplimiento </w:t>
            </w:r>
          </w:p>
        </w:tc>
      </w:tr>
      <w:tr w:rsidR="00D34B65" w14:paraId="2151315B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37408CEE" w14:textId="77777777" w:rsidR="00D34B65" w:rsidRDefault="00D34B65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  <w:t>Activo</w:t>
            </w:r>
          </w:p>
        </w:tc>
        <w:tc>
          <w:tcPr>
            <w:tcW w:w="1992" w:type="dxa"/>
            <w:vAlign w:val="center"/>
          </w:tcPr>
          <w:p w14:paraId="426B598E" w14:textId="77777777" w:rsidR="00D34B65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Caldas</w:t>
            </w:r>
          </w:p>
        </w:tc>
        <w:tc>
          <w:tcPr>
            <w:tcW w:w="1992" w:type="dxa"/>
            <w:vAlign w:val="center"/>
          </w:tcPr>
          <w:p w14:paraId="2B578749" w14:textId="48A2D1BC" w:rsidR="00D34B65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164-98</w:t>
            </w:r>
          </w:p>
        </w:tc>
        <w:tc>
          <w:tcPr>
            <w:tcW w:w="1993" w:type="dxa"/>
            <w:vAlign w:val="center"/>
          </w:tcPr>
          <w:p w14:paraId="57EDC82C" w14:textId="77777777" w:rsidR="00D34B65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Marmato</w:t>
            </w:r>
          </w:p>
        </w:tc>
        <w:tc>
          <w:tcPr>
            <w:tcW w:w="1993" w:type="dxa"/>
            <w:vAlign w:val="center"/>
          </w:tcPr>
          <w:p w14:paraId="582512DB" w14:textId="14123147" w:rsidR="00D34B65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 w:rsidRPr="00D34B65"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0,3778</w:t>
            </w:r>
          </w:p>
        </w:tc>
      </w:tr>
    </w:tbl>
    <w:p w14:paraId="42DF22B6" w14:textId="77777777" w:rsidR="00D34B65" w:rsidRDefault="00D34B65" w:rsidP="00D34B65">
      <w:pPr>
        <w:pStyle w:val="Textoindependiente"/>
        <w:rPr>
          <w:rFonts w:cs="Arial"/>
          <w:bCs/>
          <w:szCs w:val="24"/>
          <w:lang w:val="es-CO"/>
        </w:rPr>
      </w:pPr>
    </w:p>
    <w:p w14:paraId="054371DE" w14:textId="77777777" w:rsidR="00D34B65" w:rsidRDefault="00D34B65" w:rsidP="00D34B65">
      <w:pPr>
        <w:pStyle w:val="Textoindependiente"/>
        <w:ind w:left="720"/>
        <w:rPr>
          <w:rFonts w:cs="Arial"/>
          <w:b/>
          <w:bCs/>
          <w:color w:val="000000"/>
          <w:szCs w:val="24"/>
          <w:lang w:eastAsia="es-CO"/>
        </w:rPr>
      </w:pPr>
      <w:r w:rsidRPr="005517B1">
        <w:rPr>
          <w:rFonts w:cs="Arial"/>
          <w:b/>
          <w:bCs/>
          <w:color w:val="000000"/>
          <w:szCs w:val="24"/>
          <w:lang w:eastAsia="es-CO"/>
        </w:rPr>
        <w:t xml:space="preserve">Subcomponentes </w:t>
      </w:r>
      <w:r>
        <w:rPr>
          <w:rFonts w:cs="Arial"/>
          <w:b/>
          <w:bCs/>
          <w:color w:val="000000"/>
          <w:szCs w:val="24"/>
          <w:lang w:eastAsia="es-CO"/>
        </w:rPr>
        <w:t>d</w:t>
      </w:r>
      <w:r w:rsidRPr="005517B1">
        <w:rPr>
          <w:rFonts w:cs="Arial"/>
          <w:b/>
          <w:bCs/>
          <w:color w:val="000000"/>
          <w:szCs w:val="24"/>
          <w:lang w:eastAsia="es-CO"/>
        </w:rPr>
        <w:t>e Seguridad</w:t>
      </w:r>
    </w:p>
    <w:p w14:paraId="07740BA6" w14:textId="77777777" w:rsidR="00D34B65" w:rsidRDefault="00D34B65" w:rsidP="00D34B65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11737" w:type="dxa"/>
        <w:jc w:val="center"/>
        <w:tblLook w:val="04A0" w:firstRow="1" w:lastRow="0" w:firstColumn="1" w:lastColumn="0" w:noHBand="0" w:noVBand="1"/>
      </w:tblPr>
      <w:tblGrid>
        <w:gridCol w:w="1086"/>
        <w:gridCol w:w="1232"/>
        <w:gridCol w:w="1067"/>
        <w:gridCol w:w="1151"/>
        <w:gridCol w:w="997"/>
        <w:gridCol w:w="1029"/>
        <w:gridCol w:w="1065"/>
        <w:gridCol w:w="1147"/>
        <w:gridCol w:w="929"/>
        <w:gridCol w:w="1199"/>
        <w:gridCol w:w="835"/>
      </w:tblGrid>
      <w:tr w:rsidR="00D34B65" w14:paraId="5387F15E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2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  <w:vAlign w:val="center"/>
          </w:tcPr>
          <w:p w14:paraId="09EF830D" w14:textId="77777777" w:rsidR="00D34B65" w:rsidRPr="0072752C" w:rsidRDefault="00D34B65" w:rsidP="00FF07FE">
            <w:pPr>
              <w:pStyle w:val="Textoindependiente"/>
              <w:jc w:val="center"/>
              <w:rPr>
                <w:rFonts w:eastAsia="Arial" w:cs="Arial"/>
                <w:color w:val="auto"/>
                <w:szCs w:val="24"/>
                <w:lang w:val="es-CO"/>
              </w:rPr>
            </w:pPr>
            <w:r w:rsidRPr="0072752C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Atmosféricas Y De Ventilación</w:t>
            </w:r>
          </w:p>
        </w:tc>
        <w:tc>
          <w:tcPr>
            <w:tcW w:w="1232" w:type="dxa"/>
            <w:vAlign w:val="center"/>
          </w:tcPr>
          <w:p w14:paraId="44832F7D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de sostenimiento de mina y vías</w:t>
            </w:r>
          </w:p>
        </w:tc>
        <w:tc>
          <w:tcPr>
            <w:tcW w:w="1067" w:type="dxa"/>
            <w:vAlign w:val="center"/>
          </w:tcPr>
          <w:p w14:paraId="77C196DD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de transporte interno</w:t>
            </w:r>
          </w:p>
        </w:tc>
        <w:tc>
          <w:tcPr>
            <w:tcW w:w="1151" w:type="dxa"/>
            <w:vAlign w:val="center"/>
          </w:tcPr>
          <w:p w14:paraId="58C58EED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Disposiciones generales de condiciones de seguridad minera</w:t>
            </w:r>
          </w:p>
        </w:tc>
        <w:tc>
          <w:tcPr>
            <w:tcW w:w="997" w:type="dxa"/>
            <w:vAlign w:val="center"/>
          </w:tcPr>
          <w:p w14:paraId="2E08F0A4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Elementos de protección personal EPP</w:t>
            </w:r>
          </w:p>
        </w:tc>
        <w:tc>
          <w:tcPr>
            <w:tcW w:w="1029" w:type="dxa"/>
            <w:vAlign w:val="center"/>
          </w:tcPr>
          <w:p w14:paraId="2804958D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Plan de emergencia</w:t>
            </w:r>
          </w:p>
        </w:tc>
        <w:tc>
          <w:tcPr>
            <w:tcW w:w="1065" w:type="dxa"/>
            <w:vAlign w:val="center"/>
          </w:tcPr>
          <w:p w14:paraId="52EA111F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Red eléctrica e iluminación</w:t>
            </w:r>
          </w:p>
        </w:tc>
        <w:tc>
          <w:tcPr>
            <w:tcW w:w="1147" w:type="dxa"/>
            <w:vAlign w:val="center"/>
          </w:tcPr>
          <w:p w14:paraId="789FB65D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Señalización y demarcación</w:t>
            </w:r>
          </w:p>
        </w:tc>
        <w:tc>
          <w:tcPr>
            <w:tcW w:w="929" w:type="dxa"/>
            <w:vAlign w:val="center"/>
          </w:tcPr>
          <w:p w14:paraId="22240167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gestión de seguridad y salud en el trabajo SGSST</w:t>
            </w:r>
          </w:p>
        </w:tc>
        <w:tc>
          <w:tcPr>
            <w:tcW w:w="1199" w:type="dxa"/>
            <w:vAlign w:val="center"/>
          </w:tcPr>
          <w:p w14:paraId="5A568A62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seguridad social y riesgos profesionales</w:t>
            </w:r>
          </w:p>
        </w:tc>
        <w:tc>
          <w:tcPr>
            <w:tcW w:w="835" w:type="dxa"/>
            <w:vAlign w:val="center"/>
          </w:tcPr>
          <w:p w14:paraId="4507B3C2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Trabajos en altura</w:t>
            </w:r>
          </w:p>
        </w:tc>
      </w:tr>
      <w:tr w:rsidR="00D34B65" w14:paraId="472C9663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</w:tcPr>
          <w:p w14:paraId="21437F76" w14:textId="1F9590FA" w:rsidR="00D34B65" w:rsidRPr="0072752C" w:rsidRDefault="00D34B65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lang w:val="es-CO"/>
              </w:rPr>
            </w:pPr>
            <w:r w:rsidRPr="00D34B65"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lang w:val="es-CO"/>
              </w:rPr>
              <w:t>0,1429</w:t>
            </w:r>
          </w:p>
        </w:tc>
        <w:tc>
          <w:tcPr>
            <w:tcW w:w="1232" w:type="dxa"/>
          </w:tcPr>
          <w:p w14:paraId="357DA351" w14:textId="000B0657" w:rsidR="00D34B65" w:rsidRPr="0072752C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D34B65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0,25</w:t>
            </w:r>
          </w:p>
        </w:tc>
        <w:tc>
          <w:tcPr>
            <w:tcW w:w="1067" w:type="dxa"/>
          </w:tcPr>
          <w:p w14:paraId="2FEF1EE9" w14:textId="0BC0FC8D" w:rsidR="00D34B65" w:rsidRPr="0072752C" w:rsidRDefault="006E568D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0,1364</w:t>
            </w:r>
          </w:p>
        </w:tc>
        <w:tc>
          <w:tcPr>
            <w:tcW w:w="1151" w:type="dxa"/>
          </w:tcPr>
          <w:p w14:paraId="0381AB3D" w14:textId="5C19E9F1" w:rsidR="00D34B65" w:rsidRPr="0072752C" w:rsidRDefault="006E568D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0,1111</w:t>
            </w:r>
          </w:p>
        </w:tc>
        <w:tc>
          <w:tcPr>
            <w:tcW w:w="997" w:type="dxa"/>
          </w:tcPr>
          <w:p w14:paraId="2092E76D" w14:textId="09370B1D" w:rsidR="00D34B65" w:rsidRPr="0072752C" w:rsidRDefault="006E568D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0,5909</w:t>
            </w:r>
          </w:p>
        </w:tc>
        <w:tc>
          <w:tcPr>
            <w:tcW w:w="1029" w:type="dxa"/>
          </w:tcPr>
          <w:p w14:paraId="3EC51724" w14:textId="79B4BCF8" w:rsidR="00D34B65" w:rsidRPr="0072752C" w:rsidRDefault="006E568D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0,1667</w:t>
            </w:r>
          </w:p>
        </w:tc>
        <w:tc>
          <w:tcPr>
            <w:tcW w:w="1065" w:type="dxa"/>
          </w:tcPr>
          <w:p w14:paraId="2A15920D" w14:textId="012C69A0" w:rsidR="00D34B65" w:rsidRPr="0072752C" w:rsidRDefault="006E568D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1</w:t>
            </w:r>
          </w:p>
        </w:tc>
        <w:tc>
          <w:tcPr>
            <w:tcW w:w="1147" w:type="dxa"/>
          </w:tcPr>
          <w:p w14:paraId="1890CBA0" w14:textId="28E9092B" w:rsidR="00D34B65" w:rsidRPr="0072752C" w:rsidRDefault="006E568D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0,3261</w:t>
            </w:r>
          </w:p>
        </w:tc>
        <w:tc>
          <w:tcPr>
            <w:tcW w:w="929" w:type="dxa"/>
          </w:tcPr>
          <w:p w14:paraId="05E076DF" w14:textId="213F2C8B" w:rsidR="00D34B65" w:rsidRPr="0072752C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0,4</w:t>
            </w:r>
          </w:p>
        </w:tc>
        <w:tc>
          <w:tcPr>
            <w:tcW w:w="1199" w:type="dxa"/>
          </w:tcPr>
          <w:p w14:paraId="0F3CEFE7" w14:textId="16777263" w:rsidR="00D34B65" w:rsidRPr="0072752C" w:rsidRDefault="006E568D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1</w:t>
            </w:r>
          </w:p>
        </w:tc>
        <w:tc>
          <w:tcPr>
            <w:tcW w:w="835" w:type="dxa"/>
          </w:tcPr>
          <w:p w14:paraId="2FCC2ECF" w14:textId="54410E59" w:rsidR="00D34B65" w:rsidRPr="0072752C" w:rsidRDefault="006E568D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1</w:t>
            </w:r>
          </w:p>
        </w:tc>
      </w:tr>
    </w:tbl>
    <w:p w14:paraId="14922FFB" w14:textId="77777777" w:rsidR="00D34B65" w:rsidRDefault="00D34B65" w:rsidP="00D34B65">
      <w:pPr>
        <w:pStyle w:val="Textoindependiente"/>
        <w:rPr>
          <w:rFonts w:cs="Arial"/>
          <w:bCs/>
          <w:szCs w:val="24"/>
          <w:lang w:val="es-CO"/>
        </w:rPr>
      </w:pPr>
    </w:p>
    <w:p w14:paraId="474765C2" w14:textId="77777777" w:rsidR="00D34B65" w:rsidRPr="001061F8" w:rsidRDefault="00D34B65" w:rsidP="00D34B65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r w:rsidRPr="001061F8">
        <w:rPr>
          <w:rFonts w:eastAsia="Arial" w:cs="Arial"/>
          <w:bCs/>
          <w:szCs w:val="24"/>
          <w:lang w:val="es-CO"/>
        </w:rPr>
        <w:t>Estado final corte 30/11/2024:</w:t>
      </w:r>
    </w:p>
    <w:p w14:paraId="19179873" w14:textId="77777777" w:rsidR="00D34B65" w:rsidRDefault="00D34B65" w:rsidP="00D34B65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0" w:type="auto"/>
        <w:jc w:val="center"/>
        <w:tblLook w:val="04A0" w:firstRow="1" w:lastRow="0" w:firstColumn="1" w:lastColumn="0" w:noHBand="0" w:noVBand="1"/>
      </w:tblPr>
      <w:tblGrid>
        <w:gridCol w:w="1992"/>
        <w:gridCol w:w="1992"/>
        <w:gridCol w:w="1992"/>
        <w:gridCol w:w="1993"/>
        <w:gridCol w:w="1993"/>
      </w:tblGrid>
      <w:tr w:rsidR="00D34B65" w14:paraId="4409D502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39402681" w14:textId="77777777" w:rsidR="00D34B65" w:rsidRPr="005517B1" w:rsidRDefault="00D34B65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Estado del Expediente</w:t>
            </w:r>
          </w:p>
        </w:tc>
        <w:tc>
          <w:tcPr>
            <w:tcW w:w="1992" w:type="dxa"/>
            <w:vAlign w:val="center"/>
          </w:tcPr>
          <w:p w14:paraId="6D11FB93" w14:textId="77777777" w:rsidR="00D34B65" w:rsidRPr="005517B1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Departamento</w:t>
            </w:r>
          </w:p>
        </w:tc>
        <w:tc>
          <w:tcPr>
            <w:tcW w:w="1992" w:type="dxa"/>
            <w:vAlign w:val="center"/>
          </w:tcPr>
          <w:p w14:paraId="65ED3900" w14:textId="77777777" w:rsidR="00D34B65" w:rsidRPr="005517B1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Placa</w:t>
            </w:r>
          </w:p>
        </w:tc>
        <w:tc>
          <w:tcPr>
            <w:tcW w:w="1993" w:type="dxa"/>
            <w:vAlign w:val="center"/>
          </w:tcPr>
          <w:p w14:paraId="58B0A5EA" w14:textId="77777777" w:rsidR="00D34B65" w:rsidRPr="005517B1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Municipio</w:t>
            </w:r>
          </w:p>
        </w:tc>
        <w:tc>
          <w:tcPr>
            <w:tcW w:w="1993" w:type="dxa"/>
            <w:vAlign w:val="center"/>
          </w:tcPr>
          <w:p w14:paraId="0BD9F7F3" w14:textId="77777777" w:rsidR="00D34B65" w:rsidRPr="005517B1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uto"/>
                <w:szCs w:val="24"/>
                <w:lang w:val="es-CO"/>
              </w:rPr>
              <w:t xml:space="preserve">Indicador de Cumplimiento </w:t>
            </w:r>
          </w:p>
        </w:tc>
      </w:tr>
      <w:tr w:rsidR="00D34B65" w14:paraId="0BAA4F28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483D7C40" w14:textId="77777777" w:rsidR="00D34B65" w:rsidRPr="00ED733E" w:rsidRDefault="00D34B65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  <w:t>Activo</w:t>
            </w:r>
          </w:p>
        </w:tc>
        <w:tc>
          <w:tcPr>
            <w:tcW w:w="1992" w:type="dxa"/>
            <w:vAlign w:val="center"/>
          </w:tcPr>
          <w:p w14:paraId="79D48ADF" w14:textId="77777777" w:rsidR="00D34B65" w:rsidRPr="00ED733E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Caldas</w:t>
            </w:r>
          </w:p>
        </w:tc>
        <w:tc>
          <w:tcPr>
            <w:tcW w:w="1992" w:type="dxa"/>
            <w:vAlign w:val="center"/>
          </w:tcPr>
          <w:p w14:paraId="69E0953B" w14:textId="19A49AD4" w:rsidR="00D34B65" w:rsidRPr="00ED733E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164-98</w:t>
            </w:r>
          </w:p>
        </w:tc>
        <w:tc>
          <w:tcPr>
            <w:tcW w:w="1993" w:type="dxa"/>
            <w:vAlign w:val="center"/>
          </w:tcPr>
          <w:p w14:paraId="67C9DAF6" w14:textId="77777777" w:rsidR="00D34B65" w:rsidRPr="00ED733E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Marmato</w:t>
            </w:r>
          </w:p>
        </w:tc>
        <w:tc>
          <w:tcPr>
            <w:tcW w:w="1993" w:type="dxa"/>
            <w:vAlign w:val="center"/>
          </w:tcPr>
          <w:p w14:paraId="45E20A1A" w14:textId="5E5289E7" w:rsidR="00D34B65" w:rsidRPr="00ED733E" w:rsidRDefault="00D34B65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 w:rsidRPr="00D34B65"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0,3778</w:t>
            </w:r>
          </w:p>
        </w:tc>
      </w:tr>
    </w:tbl>
    <w:p w14:paraId="1FAB5E7E" w14:textId="77777777" w:rsidR="00D34B65" w:rsidRDefault="00D34B65" w:rsidP="00D34B65">
      <w:pPr>
        <w:pStyle w:val="Textoindependiente"/>
        <w:rPr>
          <w:rFonts w:cs="Arial"/>
          <w:bCs/>
          <w:szCs w:val="24"/>
          <w:lang w:val="es-CO"/>
        </w:rPr>
      </w:pPr>
    </w:p>
    <w:p w14:paraId="0C54BAA7" w14:textId="77777777" w:rsidR="00D34B65" w:rsidRPr="00AE4E02" w:rsidRDefault="00D34B65" w:rsidP="00D34B65">
      <w:pPr>
        <w:pStyle w:val="Textoindependiente"/>
        <w:rPr>
          <w:rFonts w:cs="Arial"/>
          <w:b/>
          <w:bCs/>
          <w:szCs w:val="24"/>
        </w:rPr>
      </w:pPr>
      <w:r w:rsidRPr="00AE4E02">
        <w:rPr>
          <w:rFonts w:cs="Arial"/>
          <w:b/>
          <w:bCs/>
          <w:szCs w:val="24"/>
        </w:rPr>
        <w:t>Subcomponentes de Seguridad</w:t>
      </w:r>
    </w:p>
    <w:tbl>
      <w:tblPr>
        <w:tblStyle w:val="Tablaconcuadrcula4-nfasis6"/>
        <w:tblW w:w="11737" w:type="dxa"/>
        <w:jc w:val="center"/>
        <w:tblLook w:val="04A0" w:firstRow="1" w:lastRow="0" w:firstColumn="1" w:lastColumn="0" w:noHBand="0" w:noVBand="1"/>
      </w:tblPr>
      <w:tblGrid>
        <w:gridCol w:w="1086"/>
        <w:gridCol w:w="1217"/>
        <w:gridCol w:w="1056"/>
        <w:gridCol w:w="1151"/>
        <w:gridCol w:w="980"/>
        <w:gridCol w:w="1151"/>
        <w:gridCol w:w="1048"/>
        <w:gridCol w:w="1130"/>
        <w:gridCol w:w="915"/>
        <w:gridCol w:w="1179"/>
        <w:gridCol w:w="824"/>
      </w:tblGrid>
      <w:tr w:rsidR="006E568D" w14:paraId="0FC076DC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2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  <w:vAlign w:val="center"/>
          </w:tcPr>
          <w:p w14:paraId="017C623B" w14:textId="77777777" w:rsidR="00D34B65" w:rsidRPr="0072752C" w:rsidRDefault="00D34B65" w:rsidP="00FF07FE">
            <w:pPr>
              <w:pStyle w:val="Textoindependiente"/>
              <w:jc w:val="center"/>
              <w:rPr>
                <w:rFonts w:eastAsia="Arial" w:cs="Arial"/>
                <w:color w:val="auto"/>
                <w:szCs w:val="24"/>
                <w:lang w:val="es-CO"/>
              </w:rPr>
            </w:pPr>
            <w:r w:rsidRPr="0072752C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lastRenderedPageBreak/>
              <w:t>Condiciones Atmosféricas Y De Ventilación</w:t>
            </w:r>
          </w:p>
        </w:tc>
        <w:tc>
          <w:tcPr>
            <w:tcW w:w="1232" w:type="dxa"/>
            <w:vAlign w:val="center"/>
          </w:tcPr>
          <w:p w14:paraId="1BD13300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 xml:space="preserve">Condiciones de sostenimiento de mina y </w:t>
            </w:r>
            <w:proofErr w:type="spellStart"/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vias</w:t>
            </w:r>
            <w:proofErr w:type="spellEnd"/>
          </w:p>
        </w:tc>
        <w:tc>
          <w:tcPr>
            <w:tcW w:w="1067" w:type="dxa"/>
            <w:vAlign w:val="center"/>
          </w:tcPr>
          <w:p w14:paraId="439E3801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de transporte interno</w:t>
            </w:r>
          </w:p>
        </w:tc>
        <w:tc>
          <w:tcPr>
            <w:tcW w:w="1151" w:type="dxa"/>
            <w:vAlign w:val="center"/>
          </w:tcPr>
          <w:p w14:paraId="27D75BC3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Disposiciones generales de condiciones de seguridad minera</w:t>
            </w:r>
          </w:p>
        </w:tc>
        <w:tc>
          <w:tcPr>
            <w:tcW w:w="997" w:type="dxa"/>
            <w:vAlign w:val="center"/>
          </w:tcPr>
          <w:p w14:paraId="0BE81E76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Elementos de protección personal EPP</w:t>
            </w:r>
          </w:p>
        </w:tc>
        <w:tc>
          <w:tcPr>
            <w:tcW w:w="1029" w:type="dxa"/>
            <w:vAlign w:val="center"/>
          </w:tcPr>
          <w:p w14:paraId="62E54771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Plan de emergencia</w:t>
            </w:r>
          </w:p>
        </w:tc>
        <w:tc>
          <w:tcPr>
            <w:tcW w:w="1065" w:type="dxa"/>
            <w:vAlign w:val="center"/>
          </w:tcPr>
          <w:p w14:paraId="10F2AB32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Red eléctrica e iluminación</w:t>
            </w:r>
          </w:p>
        </w:tc>
        <w:tc>
          <w:tcPr>
            <w:tcW w:w="1147" w:type="dxa"/>
            <w:vAlign w:val="center"/>
          </w:tcPr>
          <w:p w14:paraId="489E5B48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Señalización y demarcación</w:t>
            </w:r>
          </w:p>
        </w:tc>
        <w:tc>
          <w:tcPr>
            <w:tcW w:w="929" w:type="dxa"/>
            <w:vAlign w:val="center"/>
          </w:tcPr>
          <w:p w14:paraId="7E20A2E2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gestión de seguridad y salud en el trabajo SGSST</w:t>
            </w:r>
          </w:p>
        </w:tc>
        <w:tc>
          <w:tcPr>
            <w:tcW w:w="1199" w:type="dxa"/>
            <w:vAlign w:val="center"/>
          </w:tcPr>
          <w:p w14:paraId="4515AE1D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seguridad social y riesgos profesionales</w:t>
            </w:r>
          </w:p>
        </w:tc>
        <w:tc>
          <w:tcPr>
            <w:tcW w:w="835" w:type="dxa"/>
            <w:vAlign w:val="center"/>
          </w:tcPr>
          <w:p w14:paraId="6BC56BAB" w14:textId="77777777" w:rsidR="00D34B65" w:rsidRPr="0072752C" w:rsidRDefault="00D34B65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Trabajos en altura</w:t>
            </w:r>
          </w:p>
        </w:tc>
      </w:tr>
      <w:tr w:rsidR="006E568D" w14:paraId="075DD410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</w:tcPr>
          <w:p w14:paraId="659C9396" w14:textId="7FF20EE0" w:rsidR="006E568D" w:rsidRPr="00292839" w:rsidRDefault="006E568D" w:rsidP="006E568D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6E568D"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lang w:val="es-CO"/>
              </w:rPr>
              <w:t>0,0519</w:t>
            </w:r>
          </w:p>
        </w:tc>
        <w:tc>
          <w:tcPr>
            <w:tcW w:w="1232" w:type="dxa"/>
          </w:tcPr>
          <w:p w14:paraId="42D6CE23" w14:textId="6971D3DA" w:rsidR="006E568D" w:rsidRPr="00292839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D34B65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067" w:type="dxa"/>
          </w:tcPr>
          <w:p w14:paraId="45AEFD17" w14:textId="2901A3FF" w:rsidR="006E568D" w:rsidRPr="00292839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151" w:type="dxa"/>
          </w:tcPr>
          <w:p w14:paraId="6530362B" w14:textId="602AF9F7" w:rsidR="006E568D" w:rsidRPr="00292839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0,111111111</w:t>
            </w:r>
          </w:p>
        </w:tc>
        <w:tc>
          <w:tcPr>
            <w:tcW w:w="997" w:type="dxa"/>
          </w:tcPr>
          <w:p w14:paraId="059AEF29" w14:textId="6783FABC" w:rsidR="006E568D" w:rsidRPr="00292839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029" w:type="dxa"/>
          </w:tcPr>
          <w:p w14:paraId="23D59BB6" w14:textId="6498BF08" w:rsidR="006E568D" w:rsidRPr="00292839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0,166666667</w:t>
            </w:r>
          </w:p>
        </w:tc>
        <w:tc>
          <w:tcPr>
            <w:tcW w:w="1065" w:type="dxa"/>
          </w:tcPr>
          <w:p w14:paraId="54C36836" w14:textId="49D12378" w:rsidR="006E568D" w:rsidRPr="006E568D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147" w:type="dxa"/>
          </w:tcPr>
          <w:p w14:paraId="6781CA50" w14:textId="19AE544A" w:rsidR="006E568D" w:rsidRPr="006E568D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929" w:type="dxa"/>
          </w:tcPr>
          <w:p w14:paraId="793B5213" w14:textId="048DB1E0" w:rsidR="006E568D" w:rsidRPr="006E568D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199" w:type="dxa"/>
          </w:tcPr>
          <w:p w14:paraId="73C89C22" w14:textId="14E4C22F" w:rsidR="006E568D" w:rsidRPr="006E568D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6E568D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835" w:type="dxa"/>
          </w:tcPr>
          <w:p w14:paraId="721AC0A8" w14:textId="09112DB4" w:rsidR="006E568D" w:rsidRPr="00292839" w:rsidRDefault="006E568D" w:rsidP="006E568D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1</w:t>
            </w:r>
          </w:p>
        </w:tc>
      </w:tr>
    </w:tbl>
    <w:p w14:paraId="359D1400" w14:textId="77777777" w:rsidR="00D34B65" w:rsidRDefault="00D34B65" w:rsidP="00D34B65">
      <w:pPr>
        <w:pStyle w:val="Textoindependiente"/>
        <w:rPr>
          <w:rFonts w:cs="Arial"/>
          <w:bCs/>
          <w:szCs w:val="24"/>
          <w:lang w:val="es-CO"/>
        </w:rPr>
      </w:pPr>
    </w:p>
    <w:p w14:paraId="2427C4E8" w14:textId="77777777" w:rsidR="00D34B65" w:rsidRPr="0078458E" w:rsidRDefault="00D34B65" w:rsidP="00D34B65">
      <w:pPr>
        <w:pStyle w:val="Textoindependiente"/>
        <w:rPr>
          <w:rFonts w:cs="Arial"/>
          <w:color w:val="000000" w:themeColor="text1"/>
          <w:sz w:val="16"/>
          <w:szCs w:val="16"/>
          <w:lang w:val="es-CO"/>
        </w:rPr>
      </w:pPr>
      <w:r w:rsidRPr="0078458E">
        <w:rPr>
          <w:rFonts w:cs="Arial"/>
          <w:color w:val="000000" w:themeColor="text1"/>
          <w:sz w:val="16"/>
          <w:szCs w:val="16"/>
          <w:lang w:val="es-CO"/>
        </w:rPr>
        <w:t>Anexos: 0</w:t>
      </w:r>
      <w:r>
        <w:rPr>
          <w:rFonts w:cs="Arial"/>
          <w:color w:val="000000" w:themeColor="text1"/>
          <w:sz w:val="16"/>
          <w:szCs w:val="16"/>
          <w:lang w:val="es-CO"/>
        </w:rPr>
        <w:t>4</w:t>
      </w:r>
      <w:r w:rsidRPr="0078458E">
        <w:rPr>
          <w:rFonts w:cs="Arial"/>
          <w:color w:val="000000" w:themeColor="text1"/>
          <w:sz w:val="16"/>
          <w:szCs w:val="16"/>
          <w:lang w:val="es-CO"/>
        </w:rPr>
        <w:t xml:space="preserve"> folios</w:t>
      </w:r>
    </w:p>
    <w:p w14:paraId="24B9AC5C" w14:textId="77777777" w:rsidR="00D34B65" w:rsidRPr="00DF668B" w:rsidRDefault="00D34B65" w:rsidP="00D34B65">
      <w:pPr>
        <w:pStyle w:val="Textoindependiente"/>
        <w:rPr>
          <w:rFonts w:cs="Arial"/>
          <w:sz w:val="16"/>
          <w:szCs w:val="16"/>
          <w:lang w:val="es-CO"/>
        </w:rPr>
      </w:pPr>
    </w:p>
    <w:p w14:paraId="0216021E" w14:textId="77777777" w:rsidR="00D34B65" w:rsidRPr="0020714B" w:rsidRDefault="00D34B65" w:rsidP="00D34B65">
      <w:pPr>
        <w:pStyle w:val="Textoindependiente"/>
        <w:rPr>
          <w:rFonts w:cs="Arial"/>
          <w:sz w:val="16"/>
          <w:szCs w:val="16"/>
          <w:lang w:val="es-CO"/>
        </w:rPr>
      </w:pPr>
      <w:r w:rsidRPr="00DF668B">
        <w:rPr>
          <w:rFonts w:cs="Arial"/>
          <w:sz w:val="16"/>
          <w:szCs w:val="16"/>
          <w:lang w:val="es-CO"/>
        </w:rPr>
        <w:t>Elaboró acta:</w:t>
      </w:r>
      <w:r>
        <w:rPr>
          <w:rFonts w:cs="Arial"/>
          <w:sz w:val="16"/>
          <w:szCs w:val="16"/>
          <w:lang w:val="es-CO"/>
        </w:rPr>
        <w:t xml:space="preserve"> John Jairo Collazos Pinzón</w:t>
      </w:r>
    </w:p>
    <w:p w14:paraId="215BF152" w14:textId="77777777" w:rsidR="00D34B65" w:rsidRDefault="00D34B65" w:rsidP="00D34B65">
      <w:pPr>
        <w:pStyle w:val="Textoindependiente"/>
        <w:rPr>
          <w:rFonts w:cs="Arial"/>
          <w:szCs w:val="24"/>
          <w:lang w:val="es-CO"/>
        </w:rPr>
      </w:pPr>
    </w:p>
    <w:p w14:paraId="5F45A803" w14:textId="77777777" w:rsidR="00D34B65" w:rsidRPr="00E41581" w:rsidRDefault="00D34B65" w:rsidP="00D34B65">
      <w:pPr>
        <w:jc w:val="center"/>
        <w:rPr>
          <w:b/>
          <w:sz w:val="24"/>
          <w:szCs w:val="24"/>
        </w:rPr>
      </w:pPr>
      <w:r w:rsidRPr="00E41581">
        <w:rPr>
          <w:b/>
          <w:sz w:val="24"/>
          <w:szCs w:val="24"/>
        </w:rPr>
        <w:t>ANEXOS</w:t>
      </w:r>
    </w:p>
    <w:p w14:paraId="0E4B680A" w14:textId="77777777" w:rsidR="00D34B65" w:rsidRPr="001061F8" w:rsidRDefault="00D34B65" w:rsidP="00D34B65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r w:rsidRPr="001061F8">
        <w:rPr>
          <w:rFonts w:eastAsia="Arial" w:cs="Arial"/>
          <w:bCs/>
          <w:szCs w:val="24"/>
          <w:lang w:val="es-CO"/>
        </w:rPr>
        <w:t>(Anexar registro fotográfico, actas de capacitación, actas de asistencia, evidencias de visita y todo aquello que considere que puede aportar al cuerpo del informe)</w:t>
      </w:r>
    </w:p>
    <w:p w14:paraId="7DE2FF27" w14:textId="77777777" w:rsidR="00D34B65" w:rsidRPr="001061F8" w:rsidRDefault="00D34B65" w:rsidP="00D34B65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</w:p>
    <w:p w14:paraId="08636BDD" w14:textId="77777777" w:rsidR="00D34B65" w:rsidRDefault="00D34B65" w:rsidP="00D34B65">
      <w:r>
        <w:t xml:space="preserve">Anexo 1. Acta de visita </w:t>
      </w:r>
    </w:p>
    <w:p w14:paraId="692DB7F4" w14:textId="26759616" w:rsidR="00D34B65" w:rsidRDefault="006E568D" w:rsidP="00D34B65">
      <w:hyperlink r:id="rId19" w:history="1">
        <w:r>
          <w:rPr>
            <w:rStyle w:val="Hipervnculo"/>
          </w:rPr>
          <w:t>T.M. 164-98 CONSTANCIA VISITA.jpg</w:t>
        </w:r>
      </w:hyperlink>
    </w:p>
    <w:p w14:paraId="19F6EE19" w14:textId="77777777" w:rsidR="00D34B65" w:rsidRDefault="00D34B65" w:rsidP="00D34B65">
      <w:r>
        <w:t>Anexo 2. Plan de mejoramiento</w:t>
      </w:r>
    </w:p>
    <w:p w14:paraId="3119027C" w14:textId="4B46375A" w:rsidR="00D34B65" w:rsidRDefault="006E568D" w:rsidP="00D34B65">
      <w:hyperlink r:id="rId20" w:history="1">
        <w:r>
          <w:rPr>
            <w:rStyle w:val="Hipervnculo"/>
          </w:rPr>
          <w:t>PLAN DE MEJORA MARMATO.pdf</w:t>
        </w:r>
      </w:hyperlink>
    </w:p>
    <w:p w14:paraId="27811AE0" w14:textId="5C193369" w:rsidR="00D34B65" w:rsidRPr="0088632B" w:rsidRDefault="006E568D" w:rsidP="00D34B65">
      <w:hyperlink r:id="rId21" w:history="1">
        <w:r>
          <w:rPr>
            <w:rStyle w:val="Hipervnculo"/>
          </w:rPr>
          <w:t>ACCIONES DE MEJORA T.M. 164-98.jpg</w:t>
        </w:r>
      </w:hyperlink>
    </w:p>
    <w:p w14:paraId="1EF0D653" w14:textId="77777777" w:rsidR="00D34B65" w:rsidRDefault="00D34B65" w:rsidP="00D34B65">
      <w:r>
        <w:t xml:space="preserve">Anexo 3. Informe de profesional experto (Si aplica) En un solo archivo debe estar el informe, plan de mejoramiento y acta de visita. </w:t>
      </w:r>
    </w:p>
    <w:p w14:paraId="185AE48E" w14:textId="77777777" w:rsidR="00D34B65" w:rsidRDefault="00D34B65" w:rsidP="00D34B65">
      <w:hyperlink r:id="rId22" w:history="1">
        <w:r>
          <w:rPr>
            <w:rStyle w:val="Hipervnculo"/>
          </w:rPr>
          <w:t>PLAN DE MEJORA MARMATO.pdf</w:t>
        </w:r>
      </w:hyperlink>
    </w:p>
    <w:p w14:paraId="71FECA1D" w14:textId="77777777" w:rsidR="00D34B65" w:rsidRDefault="00D34B65" w:rsidP="00D34B65">
      <w:r>
        <w:t xml:space="preserve">Anexo 4. Registro Fotográfico (Se debe colocar el link de la carpeta con el registro fotográfico) </w:t>
      </w:r>
    </w:p>
    <w:p w14:paraId="569CB305" w14:textId="1C95500E" w:rsidR="00D34B65" w:rsidRDefault="006E568D" w:rsidP="00D34B65">
      <w:hyperlink r:id="rId23" w:history="1">
        <w:r>
          <w:rPr>
            <w:rStyle w:val="Hipervnculo"/>
          </w:rPr>
          <w:t>REG.FOT.164-98</w:t>
        </w:r>
      </w:hyperlink>
    </w:p>
    <w:p w14:paraId="548CA3A7" w14:textId="77777777" w:rsidR="00D34B65" w:rsidRDefault="00D34B65" w:rsidP="00D34B65">
      <w:r>
        <w:t>Anexo 5 Listados de asistencias</w:t>
      </w:r>
    </w:p>
    <w:p w14:paraId="6B334467" w14:textId="4733A767" w:rsidR="00D34B65" w:rsidRDefault="006E568D" w:rsidP="00D34B65">
      <w:hyperlink r:id="rId24" w:history="1">
        <w:r>
          <w:rPr>
            <w:rStyle w:val="Hipervnculo"/>
          </w:rPr>
          <w:t>T.M. 164-98 ASISTENCIA.jpg</w:t>
        </w:r>
      </w:hyperlink>
    </w:p>
    <w:p w14:paraId="28D426FE" w14:textId="77777777" w:rsidR="00D34B65" w:rsidRDefault="00D34B65" w:rsidP="00D34B65">
      <w:r>
        <w:t>Anexo 6. Material pedagógico utilizado (Se debe colocar el link de la carpeta con el material pedagógico utilizado).</w:t>
      </w:r>
    </w:p>
    <w:p w14:paraId="6DE8B69D" w14:textId="77777777" w:rsidR="00D34B65" w:rsidRDefault="00D34B65" w:rsidP="00D34B65">
      <w:hyperlink r:id="rId25" w:history="1">
        <w:r>
          <w:rPr>
            <w:rStyle w:val="Hipervnculo"/>
          </w:rPr>
          <w:t>06. Material Pedagógico</w:t>
        </w:r>
      </w:hyperlink>
    </w:p>
    <w:bookmarkEnd w:id="3"/>
    <w:p w14:paraId="1786CBAE" w14:textId="3327382B" w:rsidR="00C41B6D" w:rsidRDefault="00C41B6D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02A2A88F" w14:textId="77777777" w:rsidR="00237B63" w:rsidRDefault="00237B63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11B46458" w14:textId="4EA17FB5" w:rsidR="00A05AA9" w:rsidRDefault="00A05AA9" w:rsidP="00A05AA9">
      <w:pPr>
        <w:pStyle w:val="Textoindependiente"/>
        <w:jc w:val="center"/>
        <w:rPr>
          <w:b/>
          <w:bCs/>
          <w:lang w:val="es-CO"/>
        </w:rPr>
      </w:pPr>
      <w:r>
        <w:rPr>
          <w:b/>
          <w:bCs/>
          <w:lang w:val="es-CO"/>
        </w:rPr>
        <w:lastRenderedPageBreak/>
        <w:t>ACTIVIDAD 3 DESARROLLADA</w:t>
      </w:r>
    </w:p>
    <w:p w14:paraId="507A37AB" w14:textId="77777777" w:rsidR="00A05AA9" w:rsidRDefault="00A05AA9" w:rsidP="00A05AA9">
      <w:pPr>
        <w:pStyle w:val="Textoindependiente"/>
        <w:jc w:val="center"/>
        <w:rPr>
          <w:b/>
          <w:bCs/>
          <w:lang w:val="es-CO"/>
        </w:rPr>
      </w:pPr>
    </w:p>
    <w:p w14:paraId="7BB681B2" w14:textId="0177F705" w:rsidR="00A05AA9" w:rsidRPr="00DF668B" w:rsidRDefault="00A05AA9" w:rsidP="00A05AA9">
      <w:pPr>
        <w:pStyle w:val="Textoindependiente"/>
        <w:jc w:val="center"/>
        <w:rPr>
          <w:lang w:val="es-CO"/>
        </w:rPr>
      </w:pPr>
      <w:r>
        <w:rPr>
          <w:lang w:val="es-CO"/>
        </w:rPr>
        <w:t xml:space="preserve">Visita de asistencia técnica para la mina El salto de Leonardo Vinasco contrato en aporte </w:t>
      </w:r>
      <w:r w:rsidR="00C00D4A">
        <w:rPr>
          <w:lang w:val="es-CO"/>
        </w:rPr>
        <w:t>791</w:t>
      </w:r>
      <w:r>
        <w:rPr>
          <w:lang w:val="es-CO"/>
        </w:rPr>
        <w:t>-</w:t>
      </w:r>
      <w:r w:rsidR="00C00D4A">
        <w:rPr>
          <w:lang w:val="es-CO"/>
        </w:rPr>
        <w:t>17</w:t>
      </w:r>
    </w:p>
    <w:p w14:paraId="239A7D0E" w14:textId="77777777" w:rsidR="00A05AA9" w:rsidRDefault="00A05AA9" w:rsidP="00A05AA9">
      <w:pPr>
        <w:pStyle w:val="Textoindependiente"/>
        <w:jc w:val="center"/>
        <w:rPr>
          <w:b/>
          <w:bCs/>
          <w:lang w:val="es-CO"/>
        </w:rPr>
      </w:pPr>
    </w:p>
    <w:tbl>
      <w:tblPr>
        <w:tblStyle w:val="Tablaconcuadrcula"/>
        <w:tblW w:w="0" w:type="auto"/>
        <w:tblInd w:w="269" w:type="dxa"/>
        <w:tblLook w:val="04A0" w:firstRow="1" w:lastRow="0" w:firstColumn="1" w:lastColumn="0" w:noHBand="0" w:noVBand="1"/>
      </w:tblPr>
      <w:tblGrid>
        <w:gridCol w:w="3409"/>
        <w:gridCol w:w="6230"/>
      </w:tblGrid>
      <w:tr w:rsidR="00A05AA9" w14:paraId="6B8CF6DF" w14:textId="77777777" w:rsidTr="006E0303">
        <w:tc>
          <w:tcPr>
            <w:tcW w:w="9639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8BC516F" w14:textId="28D624F7" w:rsidR="00A05AA9" w:rsidRDefault="00A05AA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 w:rsidRPr="00223D4D">
              <w:rPr>
                <w:b/>
                <w:bCs/>
                <w:lang w:val="es-CO"/>
              </w:rPr>
              <w:t xml:space="preserve">Contrato </w:t>
            </w:r>
            <w:r>
              <w:rPr>
                <w:b/>
                <w:bCs/>
                <w:lang w:val="es-CO"/>
              </w:rPr>
              <w:t xml:space="preserve">en Aporte </w:t>
            </w:r>
            <w:r w:rsidR="00C00D4A">
              <w:rPr>
                <w:b/>
                <w:bCs/>
                <w:lang w:val="es-CO"/>
              </w:rPr>
              <w:t>791</w:t>
            </w:r>
            <w:r>
              <w:rPr>
                <w:b/>
                <w:bCs/>
                <w:lang w:val="es-CO"/>
              </w:rPr>
              <w:t>-</w:t>
            </w:r>
            <w:r w:rsidR="00C00D4A">
              <w:rPr>
                <w:b/>
                <w:bCs/>
                <w:lang w:val="es-CO"/>
              </w:rPr>
              <w:t>17 LEONARDO VINASCO</w:t>
            </w:r>
          </w:p>
        </w:tc>
      </w:tr>
      <w:tr w:rsidR="00A05AA9" w14:paraId="63D1A22D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9E7CA6A" w14:textId="77777777" w:rsidR="00A05AA9" w:rsidRPr="00D7687D" w:rsidRDefault="00A05AA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CIUDAD O MUNICIPIO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C4D12A8" w14:textId="77777777" w:rsidR="00A05AA9" w:rsidRDefault="00A05AA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MARMATO</w:t>
            </w:r>
          </w:p>
        </w:tc>
      </w:tr>
      <w:tr w:rsidR="00A05AA9" w14:paraId="34A97ABA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C478EF5" w14:textId="77777777" w:rsidR="00A05AA9" w:rsidRPr="00D7687D" w:rsidRDefault="00A05AA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VEREDA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0443B72" w14:textId="2E327A02" w:rsidR="00A05AA9" w:rsidRDefault="00C00D4A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TEHABURQUIA</w:t>
            </w:r>
          </w:p>
        </w:tc>
      </w:tr>
      <w:tr w:rsidR="00A05AA9" w14:paraId="4FF8E7EC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4D60424" w14:textId="77777777" w:rsidR="00A05AA9" w:rsidRPr="00D7687D" w:rsidRDefault="00A05AA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FECHA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169B95D" w14:textId="16CB812E" w:rsidR="00A05AA9" w:rsidRDefault="00C00D4A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30</w:t>
            </w:r>
            <w:r w:rsidR="00A05AA9">
              <w:rPr>
                <w:b/>
                <w:bCs/>
                <w:lang w:val="es-CO"/>
              </w:rPr>
              <w:t>/10/2024</w:t>
            </w:r>
          </w:p>
        </w:tc>
      </w:tr>
      <w:tr w:rsidR="00A05AA9" w14:paraId="653C1380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AE618FD" w14:textId="77777777" w:rsidR="00A05AA9" w:rsidRPr="00D7687D" w:rsidRDefault="00A05AA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NOMBRE DE LA MINA O UPM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8594F18" w14:textId="16E582E3" w:rsidR="00A05AA9" w:rsidRDefault="00A05AA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 xml:space="preserve">MINA </w:t>
            </w:r>
            <w:r w:rsidR="00C00D4A">
              <w:rPr>
                <w:b/>
                <w:bCs/>
                <w:lang w:val="es-CO"/>
              </w:rPr>
              <w:t>EL SALTO</w:t>
            </w:r>
          </w:p>
        </w:tc>
      </w:tr>
      <w:tr w:rsidR="00A05AA9" w14:paraId="5BB72E86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CC4EFCA" w14:textId="77777777" w:rsidR="00A05AA9" w:rsidRPr="00D7687D" w:rsidRDefault="00A05AA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PLACA O TITULO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A2FED81" w14:textId="65F4AE76" w:rsidR="00A05AA9" w:rsidRDefault="00C00D4A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791-17</w:t>
            </w:r>
          </w:p>
        </w:tc>
      </w:tr>
      <w:tr w:rsidR="00A05AA9" w14:paraId="05F8FDFD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1D80C185" w14:textId="77777777" w:rsidR="00A05AA9" w:rsidRPr="00D7687D" w:rsidRDefault="00A05AA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MODALIDAD DE CONTRATO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F8CC1F0" w14:textId="77777777" w:rsidR="00A05AA9" w:rsidRDefault="00A05AA9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APORTE</w:t>
            </w:r>
          </w:p>
        </w:tc>
      </w:tr>
      <w:tr w:rsidR="00A05AA9" w14:paraId="304314ED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C3498AB" w14:textId="77777777" w:rsidR="00A05AA9" w:rsidRPr="00D7687D" w:rsidRDefault="00A05AA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 w:rsidRPr="00D7687D">
              <w:rPr>
                <w:b/>
                <w:bCs/>
                <w:sz w:val="22"/>
                <w:lang w:val="es-CO"/>
              </w:rPr>
              <w:t>TITULAR MINERO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48D1B615" w14:textId="7613677F" w:rsidR="00A05AA9" w:rsidRDefault="00C00D4A" w:rsidP="006E0303">
            <w:pPr>
              <w:pStyle w:val="Textoindependiente"/>
              <w:jc w:val="center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>LEONARDO VINASCO</w:t>
            </w:r>
          </w:p>
        </w:tc>
      </w:tr>
      <w:tr w:rsidR="00A05AA9" w14:paraId="3F5ABD9A" w14:textId="77777777" w:rsidTr="006E0303">
        <w:tc>
          <w:tcPr>
            <w:tcW w:w="3409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886A503" w14:textId="77777777" w:rsidR="00A05AA9" w:rsidRDefault="00A05AA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>
              <w:rPr>
                <w:b/>
                <w:bCs/>
                <w:sz w:val="22"/>
                <w:lang w:val="es-CO"/>
              </w:rPr>
              <w:t>No DE VISITAS REALIZADAS</w:t>
            </w:r>
          </w:p>
          <w:p w14:paraId="00752090" w14:textId="77777777" w:rsidR="00A05AA9" w:rsidRPr="00D7687D" w:rsidRDefault="00A05AA9" w:rsidP="006E0303">
            <w:pPr>
              <w:pStyle w:val="Textoindependiente"/>
              <w:jc w:val="center"/>
              <w:rPr>
                <w:b/>
                <w:bCs/>
                <w:sz w:val="22"/>
                <w:lang w:val="es-CO"/>
              </w:rPr>
            </w:pPr>
            <w:r>
              <w:rPr>
                <w:b/>
                <w:bCs/>
                <w:sz w:val="22"/>
                <w:lang w:val="es-CO"/>
              </w:rPr>
              <w:t>(Se anexa acta de visita)</w:t>
            </w:r>
          </w:p>
        </w:tc>
        <w:tc>
          <w:tcPr>
            <w:tcW w:w="6230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86ED7D5" w14:textId="3F1D256A" w:rsidR="00A05AA9" w:rsidRDefault="00A05AA9" w:rsidP="006E0303">
            <w:pPr>
              <w:pStyle w:val="Textoindependiente"/>
              <w:jc w:val="left"/>
              <w:rPr>
                <w:b/>
                <w:bCs/>
                <w:lang w:val="es-CO"/>
              </w:rPr>
            </w:pPr>
            <w:r>
              <w:rPr>
                <w:b/>
                <w:bCs/>
                <w:lang w:val="es-CO"/>
              </w:rPr>
              <w:t xml:space="preserve">Primera visita </w:t>
            </w:r>
            <w:r w:rsidR="00C00D4A">
              <w:rPr>
                <w:b/>
                <w:bCs/>
                <w:lang w:val="es-CO"/>
              </w:rPr>
              <w:t>30</w:t>
            </w:r>
            <w:r>
              <w:rPr>
                <w:b/>
                <w:bCs/>
                <w:lang w:val="es-CO"/>
              </w:rPr>
              <w:t>/10/2024</w:t>
            </w:r>
          </w:p>
        </w:tc>
      </w:tr>
    </w:tbl>
    <w:p w14:paraId="17289D45" w14:textId="5220DE99" w:rsidR="00A05AA9" w:rsidRPr="00DF668B" w:rsidRDefault="00A05AA9" w:rsidP="00A05AA9">
      <w:pPr>
        <w:pStyle w:val="Textoindependiente"/>
        <w:jc w:val="center"/>
        <w:rPr>
          <w:b/>
          <w:bCs/>
          <w:lang w:val="es-CO"/>
        </w:rPr>
      </w:pPr>
    </w:p>
    <w:p w14:paraId="0C261379" w14:textId="77777777" w:rsidR="00A05AA9" w:rsidRPr="00DF668B" w:rsidRDefault="00A05AA9" w:rsidP="00A05AA9">
      <w:pPr>
        <w:pStyle w:val="Textoindependiente"/>
        <w:jc w:val="center"/>
        <w:rPr>
          <w:b/>
          <w:bCs/>
          <w:lang w:val="es-CO"/>
        </w:rPr>
      </w:pPr>
    </w:p>
    <w:p w14:paraId="2BC5AD4C" w14:textId="77777777" w:rsidR="00A05AA9" w:rsidRPr="00DF668B" w:rsidRDefault="00A05AA9" w:rsidP="00A05AA9">
      <w:pPr>
        <w:pStyle w:val="Textoindependiente"/>
        <w:jc w:val="center"/>
        <w:rPr>
          <w:rFonts w:ascii="Arial Narrow" w:hAnsi="Arial Narrow"/>
          <w:b/>
          <w:sz w:val="16"/>
          <w:lang w:val="es-CO"/>
        </w:rPr>
      </w:pPr>
    </w:p>
    <w:p w14:paraId="59961A1E" w14:textId="77777777" w:rsidR="00A05AA9" w:rsidRDefault="00A05AA9" w:rsidP="00A05AA9">
      <w:pPr>
        <w:pStyle w:val="Textoindependiente"/>
        <w:numPr>
          <w:ilvl w:val="0"/>
          <w:numId w:val="16"/>
        </w:numPr>
        <w:jc w:val="left"/>
        <w:rPr>
          <w:rFonts w:eastAsia="Arial" w:cs="Arial"/>
          <w:b/>
          <w:bCs/>
          <w:szCs w:val="24"/>
          <w:lang w:val="es-CO"/>
        </w:rPr>
      </w:pPr>
      <w:r>
        <w:rPr>
          <w:rFonts w:eastAsia="Arial" w:cs="Arial"/>
          <w:b/>
          <w:bCs/>
          <w:szCs w:val="24"/>
          <w:lang w:val="es-CO"/>
        </w:rPr>
        <w:t>DESCRIPCIÓN DE LA MINA Y LABORES MINERAS</w:t>
      </w:r>
      <w:r w:rsidRPr="00DF668B">
        <w:rPr>
          <w:rFonts w:eastAsia="Arial" w:cs="Arial"/>
          <w:b/>
          <w:bCs/>
          <w:szCs w:val="24"/>
          <w:lang w:val="es-CO"/>
        </w:rPr>
        <w:t xml:space="preserve">: </w:t>
      </w:r>
    </w:p>
    <w:p w14:paraId="6E74E51C" w14:textId="77777777" w:rsidR="00A05AA9" w:rsidRDefault="00A05AA9" w:rsidP="00C41B6D">
      <w:pPr>
        <w:pStyle w:val="Textoindependiente"/>
        <w:spacing w:line="276" w:lineRule="auto"/>
        <w:jc w:val="left"/>
        <w:rPr>
          <w:rFonts w:eastAsia="Arial" w:cs="Arial"/>
          <w:bCs/>
          <w:szCs w:val="24"/>
          <w:lang w:val="es-CO"/>
        </w:rPr>
      </w:pPr>
    </w:p>
    <w:p w14:paraId="158658D0" w14:textId="78376445" w:rsidR="00A05AA9" w:rsidRPr="00223D4D" w:rsidRDefault="00C00D4A" w:rsidP="00C41B6D">
      <w:pPr>
        <w:pStyle w:val="Textoindependiente"/>
        <w:spacing w:line="276" w:lineRule="auto"/>
        <w:ind w:left="426"/>
        <w:rPr>
          <w:rFonts w:eastAsia="Arial" w:cs="Arial"/>
          <w:bCs/>
          <w:szCs w:val="24"/>
          <w:lang w:val="es-CO"/>
        </w:rPr>
      </w:pPr>
      <w:r>
        <w:rPr>
          <w:rFonts w:eastAsia="Arial" w:cs="Arial"/>
          <w:bCs/>
          <w:szCs w:val="24"/>
          <w:lang w:val="es-CO"/>
        </w:rPr>
        <w:t>Existe un trabajo viejo abandonado y no hay mas labores mineras, hasta ahora adquirieron la licencia ambiental y van a montar un nuevo proyecto minero afectado por dos quebradas</w:t>
      </w:r>
      <w:r w:rsidR="00C41B6D">
        <w:rPr>
          <w:rFonts w:eastAsia="Arial" w:cs="Arial"/>
          <w:bCs/>
          <w:szCs w:val="24"/>
          <w:lang w:val="es-CO"/>
        </w:rPr>
        <w:t>, se realiza visita al magazín donde serán almacenados el material explosivo y accesorios de voladura del título.</w:t>
      </w:r>
    </w:p>
    <w:p w14:paraId="5E09DDEE" w14:textId="19CE3B2D" w:rsidR="00A05AA9" w:rsidRDefault="00A05AA9" w:rsidP="00C41B6D">
      <w:pPr>
        <w:pStyle w:val="Textoindependiente"/>
        <w:ind w:left="426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3B93E068" w14:textId="7AD2FEE0" w:rsidR="00A05AA9" w:rsidRDefault="00C41B6D" w:rsidP="00C00D4A">
      <w:pPr>
        <w:pStyle w:val="Textoindependiente"/>
        <w:jc w:val="center"/>
        <w:rPr>
          <w:b/>
          <w:bCs/>
          <w:szCs w:val="24"/>
          <w:lang w:val="es-CO"/>
        </w:rPr>
      </w:pPr>
      <w:r>
        <w:rPr>
          <w:noProof/>
        </w:rPr>
        <w:drawing>
          <wp:inline distT="0" distB="0" distL="0" distR="0" wp14:anchorId="0B88E2D2" wp14:editId="60F02C02">
            <wp:extent cx="5067300" cy="28765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14D3AB" w14:textId="77777777" w:rsidR="00A05AA9" w:rsidRDefault="00A05AA9" w:rsidP="00A05AA9">
      <w:pPr>
        <w:pStyle w:val="Textoindependiente"/>
        <w:numPr>
          <w:ilvl w:val="0"/>
          <w:numId w:val="16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lastRenderedPageBreak/>
        <w:t xml:space="preserve">MAPA DE LOCALIZACION DEL TITULO: </w:t>
      </w:r>
    </w:p>
    <w:p w14:paraId="41091173" w14:textId="28636D77" w:rsidR="00A05AA9" w:rsidRDefault="00C41B6D" w:rsidP="00A05AA9">
      <w:pPr>
        <w:pStyle w:val="Textoindependiente"/>
        <w:ind w:left="720"/>
        <w:rPr>
          <w:rFonts w:cs="Arial"/>
          <w:b/>
          <w:szCs w:val="24"/>
          <w:lang w:val="es-CO"/>
        </w:rPr>
      </w:pPr>
      <w:r>
        <w:rPr>
          <w:noProof/>
        </w:rPr>
        <w:drawing>
          <wp:inline distT="0" distB="0" distL="0" distR="0" wp14:anchorId="096B41C7" wp14:editId="0D339360">
            <wp:extent cx="5867400" cy="36576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F6CA7" w14:textId="77777777" w:rsidR="00A05AA9" w:rsidRPr="00D41496" w:rsidRDefault="00A05AA9" w:rsidP="00A05AA9">
      <w:pPr>
        <w:pStyle w:val="Textoindependiente"/>
        <w:ind w:left="720"/>
        <w:jc w:val="center"/>
        <w:rPr>
          <w:rFonts w:cs="Arial"/>
          <w:b/>
          <w:sz w:val="20"/>
          <w:lang w:val="es-CO"/>
        </w:rPr>
      </w:pPr>
      <w:r w:rsidRPr="00D41496">
        <w:rPr>
          <w:rFonts w:cs="Arial"/>
          <w:b/>
          <w:sz w:val="20"/>
          <w:lang w:val="es-CO"/>
        </w:rPr>
        <w:t xml:space="preserve">Fuente: </w:t>
      </w:r>
      <w:sdt>
        <w:sdtPr>
          <w:rPr>
            <w:rFonts w:cs="Arial"/>
            <w:b/>
            <w:sz w:val="20"/>
            <w:lang w:val="es-CO"/>
          </w:rPr>
          <w:id w:val="803969922"/>
          <w:citation/>
        </w:sdtPr>
        <w:sdtContent>
          <w:r w:rsidRPr="00D41496">
            <w:rPr>
              <w:rFonts w:cs="Arial"/>
              <w:b/>
              <w:sz w:val="20"/>
              <w:lang w:val="es-CO"/>
            </w:rPr>
            <w:fldChar w:fldCharType="begin"/>
          </w:r>
          <w:r w:rsidRPr="00D41496">
            <w:rPr>
              <w:rFonts w:cs="Arial"/>
              <w:b/>
              <w:sz w:val="20"/>
              <w:lang w:val="es-CO"/>
            </w:rPr>
            <w:instrText xml:space="preserve"> CITATION Age24 \l 9226 </w:instrText>
          </w:r>
          <w:r w:rsidRPr="00D41496">
            <w:rPr>
              <w:rFonts w:cs="Arial"/>
              <w:b/>
              <w:sz w:val="20"/>
              <w:lang w:val="es-CO"/>
            </w:rPr>
            <w:fldChar w:fldCharType="separate"/>
          </w:r>
          <w:r w:rsidRPr="00D41496">
            <w:rPr>
              <w:rFonts w:cs="Arial"/>
              <w:noProof/>
              <w:sz w:val="20"/>
              <w:lang w:val="es-CO"/>
            </w:rPr>
            <w:t>(Agencia Nacional de Mineria, 2024)</w:t>
          </w:r>
          <w:r w:rsidRPr="00D41496">
            <w:rPr>
              <w:rFonts w:cs="Arial"/>
              <w:b/>
              <w:sz w:val="20"/>
              <w:lang w:val="es-CO"/>
            </w:rPr>
            <w:fldChar w:fldCharType="end"/>
          </w:r>
        </w:sdtContent>
      </w:sdt>
    </w:p>
    <w:p w14:paraId="4528366F" w14:textId="77777777" w:rsidR="00A05AA9" w:rsidRPr="00DF668B" w:rsidRDefault="00A05AA9" w:rsidP="00A05AA9">
      <w:pPr>
        <w:pStyle w:val="Textoindependiente"/>
        <w:rPr>
          <w:rFonts w:eastAsia="Arial" w:cs="Arial"/>
          <w:b/>
          <w:bCs/>
          <w:color w:val="A6A6A6" w:themeColor="background1" w:themeShade="A6"/>
          <w:szCs w:val="24"/>
          <w:lang w:val="es-CO"/>
        </w:rPr>
      </w:pPr>
      <w:r w:rsidRPr="00DF668B">
        <w:rPr>
          <w:rFonts w:eastAsia="Arial" w:cs="Arial"/>
          <w:b/>
          <w:bCs/>
          <w:color w:val="A6A6A6" w:themeColor="background1" w:themeShade="A6"/>
          <w:szCs w:val="24"/>
          <w:lang w:val="es-CO"/>
        </w:rPr>
        <w:tab/>
      </w:r>
    </w:p>
    <w:p w14:paraId="32BD0C27" w14:textId="77777777" w:rsidR="00A05AA9" w:rsidRPr="002372BE" w:rsidRDefault="00A05AA9" w:rsidP="00A05AA9">
      <w:pPr>
        <w:pStyle w:val="Textoindependiente"/>
        <w:ind w:left="360"/>
        <w:rPr>
          <w:rFonts w:cs="Arial"/>
          <w:b/>
          <w:szCs w:val="24"/>
          <w:lang w:val="es-CO"/>
        </w:rPr>
      </w:pPr>
    </w:p>
    <w:p w14:paraId="1988071E" w14:textId="77777777" w:rsidR="00A05AA9" w:rsidRPr="00BB0D0E" w:rsidRDefault="00A05AA9" w:rsidP="00A05AA9">
      <w:pPr>
        <w:pStyle w:val="Textoindependiente"/>
        <w:numPr>
          <w:ilvl w:val="0"/>
          <w:numId w:val="16"/>
        </w:numPr>
        <w:rPr>
          <w:rFonts w:cs="Arial"/>
          <w:b/>
          <w:szCs w:val="24"/>
          <w:lang w:val="es-CO"/>
        </w:rPr>
      </w:pPr>
      <w:r w:rsidRPr="00BB0D0E">
        <w:rPr>
          <w:rFonts w:cs="Arial"/>
          <w:b/>
          <w:szCs w:val="24"/>
          <w:lang w:val="es-CO"/>
        </w:rPr>
        <w:t>RIESGOS ENCONTRADOS Y SOCIALIZADOS AL TITULAR MINERO</w:t>
      </w:r>
    </w:p>
    <w:p w14:paraId="1285C04D" w14:textId="77777777" w:rsidR="00A05AA9" w:rsidRDefault="00A05AA9" w:rsidP="00A05AA9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6F3E48D4" w14:textId="0D25E791" w:rsidR="00A05AA9" w:rsidRPr="00493617" w:rsidRDefault="00C00D4A" w:rsidP="00A05AA9">
      <w:pPr>
        <w:pStyle w:val="Textoindependiente"/>
        <w:ind w:left="720"/>
        <w:rPr>
          <w:rFonts w:eastAsia="Arial" w:cs="Arial"/>
          <w:b/>
          <w:szCs w:val="24"/>
          <w:lang w:val="es-CO"/>
        </w:rPr>
      </w:pPr>
      <w:r w:rsidRPr="00493617">
        <w:rPr>
          <w:rFonts w:eastAsia="Arial" w:cs="Arial"/>
          <w:b/>
          <w:szCs w:val="24"/>
          <w:lang w:val="es-CO"/>
        </w:rPr>
        <w:t>NO HAY TRABAJOS MINEROS ACTIVOS</w:t>
      </w:r>
    </w:p>
    <w:p w14:paraId="437CD910" w14:textId="77777777" w:rsidR="00A05AA9" w:rsidRPr="00D41496" w:rsidRDefault="00A05AA9" w:rsidP="00A05AA9">
      <w:pPr>
        <w:pStyle w:val="Textoindependiente"/>
        <w:ind w:left="720"/>
        <w:rPr>
          <w:rFonts w:eastAsia="Arial" w:cs="Arial"/>
          <w:bCs/>
          <w:color w:val="A6A6A6" w:themeColor="background1" w:themeShade="A6"/>
          <w:szCs w:val="24"/>
          <w:lang w:val="es-CO"/>
        </w:rPr>
      </w:pPr>
    </w:p>
    <w:p w14:paraId="27A011F5" w14:textId="77777777" w:rsidR="00A05AA9" w:rsidRPr="001C6432" w:rsidRDefault="00A05AA9" w:rsidP="00A05AA9">
      <w:pPr>
        <w:pStyle w:val="Textoindependiente"/>
        <w:numPr>
          <w:ilvl w:val="0"/>
          <w:numId w:val="16"/>
        </w:numPr>
        <w:rPr>
          <w:rFonts w:cs="Arial"/>
          <w:b/>
          <w:szCs w:val="24"/>
          <w:lang w:val="es-CO"/>
        </w:rPr>
      </w:pPr>
      <w:r w:rsidRPr="001C6432">
        <w:rPr>
          <w:rFonts w:cs="Arial"/>
          <w:b/>
          <w:szCs w:val="24"/>
          <w:lang w:val="es-CO"/>
        </w:rPr>
        <w:t>COMPROMISOS ADQUIRIDOS</w:t>
      </w:r>
    </w:p>
    <w:p w14:paraId="42DDA0FF" w14:textId="77777777" w:rsidR="00A05AA9" w:rsidRPr="00DF668B" w:rsidRDefault="00A05AA9" w:rsidP="00A05AA9">
      <w:pPr>
        <w:pStyle w:val="Textoindependiente"/>
        <w:rPr>
          <w:rFonts w:cs="Arial"/>
          <w:szCs w:val="24"/>
          <w:lang w:val="es-CO"/>
        </w:rPr>
      </w:pPr>
    </w:p>
    <w:tbl>
      <w:tblPr>
        <w:tblStyle w:val="Tablaconcuadrcula"/>
        <w:tblW w:w="9242" w:type="dxa"/>
        <w:tblInd w:w="666" w:type="dxa"/>
        <w:tblLook w:val="04A0" w:firstRow="1" w:lastRow="0" w:firstColumn="1" w:lastColumn="0" w:noHBand="0" w:noVBand="1"/>
      </w:tblPr>
      <w:tblGrid>
        <w:gridCol w:w="4116"/>
        <w:gridCol w:w="1891"/>
        <w:gridCol w:w="1652"/>
        <w:gridCol w:w="1583"/>
      </w:tblGrid>
      <w:tr w:rsidR="00A05AA9" w:rsidRPr="00DF668B" w14:paraId="1B14B6FF" w14:textId="77777777" w:rsidTr="00C41B6D">
        <w:tc>
          <w:tcPr>
            <w:tcW w:w="41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4B762AEE" w14:textId="77777777" w:rsidR="00A05AA9" w:rsidRPr="00712D26" w:rsidRDefault="00A05AA9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COMPROMISO</w:t>
            </w:r>
          </w:p>
        </w:tc>
        <w:tc>
          <w:tcPr>
            <w:tcW w:w="18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F59D391" w14:textId="77777777" w:rsidR="00A05AA9" w:rsidRPr="00712D26" w:rsidRDefault="00A05AA9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RESPONSABLE</w:t>
            </w:r>
          </w:p>
        </w:tc>
        <w:tc>
          <w:tcPr>
            <w:tcW w:w="165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41612C2" w14:textId="77777777" w:rsidR="00A05AA9" w:rsidRPr="00712D26" w:rsidRDefault="00A05AA9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FECHA DE ENTREGA</w:t>
            </w:r>
          </w:p>
        </w:tc>
        <w:tc>
          <w:tcPr>
            <w:tcW w:w="158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DDA4EFA" w14:textId="77777777" w:rsidR="00A05AA9" w:rsidRPr="00712D26" w:rsidRDefault="00A05AA9" w:rsidP="006E0303">
            <w:pPr>
              <w:pStyle w:val="Textoindependiente"/>
              <w:jc w:val="center"/>
              <w:rPr>
                <w:rFonts w:cs="Arial"/>
                <w:b/>
                <w:bCs/>
                <w:sz w:val="20"/>
                <w:lang w:val="es-CO"/>
              </w:rPr>
            </w:pPr>
            <w:r w:rsidRPr="00712D26">
              <w:rPr>
                <w:rFonts w:cs="Arial"/>
                <w:b/>
                <w:bCs/>
                <w:sz w:val="20"/>
                <w:lang w:val="es-CO"/>
              </w:rPr>
              <w:t>EVIDENCIA</w:t>
            </w:r>
          </w:p>
        </w:tc>
      </w:tr>
      <w:tr w:rsidR="00A05AA9" w:rsidRPr="003E5F89" w14:paraId="70D15510" w14:textId="77777777" w:rsidTr="00C41B6D">
        <w:trPr>
          <w:trHeight w:val="631"/>
        </w:trPr>
        <w:tc>
          <w:tcPr>
            <w:tcW w:w="411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04BD16E1" w14:textId="0CD118FF" w:rsidR="00A05AA9" w:rsidRPr="003E5F89" w:rsidRDefault="00C00D4A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>
              <w:rPr>
                <w:rFonts w:cs="Arial"/>
                <w:sz w:val="20"/>
                <w:lang w:val="es-CO"/>
              </w:rPr>
              <w:t>PONER PROYECTO MINERO EN OPERACIÓN</w:t>
            </w:r>
          </w:p>
        </w:tc>
        <w:tc>
          <w:tcPr>
            <w:tcW w:w="1891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52358BA" w14:textId="094D28B0" w:rsidR="00A05AA9" w:rsidRPr="003E5F89" w:rsidRDefault="00C00D4A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>
              <w:rPr>
                <w:rFonts w:cs="Arial"/>
                <w:sz w:val="20"/>
                <w:lang w:val="es-CO"/>
              </w:rPr>
              <w:t>JHON FERNANDO SANCHEZ</w:t>
            </w:r>
          </w:p>
        </w:tc>
        <w:tc>
          <w:tcPr>
            <w:tcW w:w="165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80FD11B" w14:textId="760CFD9B" w:rsidR="00A05AA9" w:rsidRPr="003E5F89" w:rsidRDefault="00C00D4A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>
              <w:rPr>
                <w:rFonts w:cs="Arial"/>
                <w:sz w:val="20"/>
                <w:lang w:val="es-CO"/>
              </w:rPr>
              <w:t>marzo</w:t>
            </w:r>
            <w:r w:rsidR="00A05AA9" w:rsidRPr="003E5F89">
              <w:rPr>
                <w:rFonts w:cs="Arial"/>
                <w:sz w:val="20"/>
                <w:lang w:val="es-CO"/>
              </w:rPr>
              <w:t xml:space="preserve"> 202</w:t>
            </w:r>
            <w:r>
              <w:rPr>
                <w:rFonts w:cs="Arial"/>
                <w:sz w:val="20"/>
                <w:lang w:val="es-CO"/>
              </w:rPr>
              <w:t>5</w:t>
            </w:r>
          </w:p>
        </w:tc>
        <w:tc>
          <w:tcPr>
            <w:tcW w:w="158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31D5C41D" w14:textId="77777777" w:rsidR="00A05AA9" w:rsidRPr="003E5F89" w:rsidRDefault="00A05AA9" w:rsidP="006E0303">
            <w:pPr>
              <w:pStyle w:val="Textoindependiente"/>
              <w:jc w:val="center"/>
              <w:rPr>
                <w:rFonts w:cs="Arial"/>
                <w:sz w:val="20"/>
                <w:lang w:val="es-CO"/>
              </w:rPr>
            </w:pPr>
            <w:r w:rsidRPr="003E5F89">
              <w:rPr>
                <w:rFonts w:cs="Arial"/>
                <w:sz w:val="20"/>
                <w:lang w:val="es-CO"/>
              </w:rPr>
              <w:t>Foto, acta, inspección etc.</w:t>
            </w:r>
          </w:p>
        </w:tc>
      </w:tr>
    </w:tbl>
    <w:p w14:paraId="29B9406C" w14:textId="77777777" w:rsidR="00A05AA9" w:rsidRDefault="00A05AA9" w:rsidP="00A05AA9">
      <w:pPr>
        <w:pStyle w:val="Textoindependiente"/>
        <w:rPr>
          <w:rFonts w:cs="Arial"/>
          <w:szCs w:val="24"/>
          <w:lang w:val="es-CO"/>
        </w:rPr>
      </w:pPr>
    </w:p>
    <w:p w14:paraId="42E94195" w14:textId="77777777" w:rsidR="00A05AA9" w:rsidRDefault="00A05AA9" w:rsidP="00A05AA9">
      <w:pPr>
        <w:pStyle w:val="Textoindependiente"/>
        <w:ind w:left="851"/>
        <w:rPr>
          <w:rFonts w:cs="Arial"/>
          <w:szCs w:val="24"/>
          <w:lang w:val="es-CO"/>
        </w:rPr>
      </w:pPr>
    </w:p>
    <w:p w14:paraId="0985BC83" w14:textId="77777777" w:rsidR="00A05AA9" w:rsidRPr="001C6432" w:rsidRDefault="00A05AA9" w:rsidP="00A05AA9">
      <w:pPr>
        <w:pStyle w:val="Textoindependiente"/>
        <w:numPr>
          <w:ilvl w:val="0"/>
          <w:numId w:val="16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 xml:space="preserve">CAPACITACIONES REALIZADAS </w:t>
      </w:r>
    </w:p>
    <w:p w14:paraId="3AAC2CB2" w14:textId="77777777" w:rsidR="00A05AA9" w:rsidRDefault="00A05AA9" w:rsidP="00A05AA9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</w:p>
    <w:p w14:paraId="6E461663" w14:textId="3835EA68" w:rsidR="00E31C23" w:rsidRDefault="008C1D64" w:rsidP="008C1D64">
      <w:pPr>
        <w:pStyle w:val="Textoindependiente"/>
        <w:spacing w:line="276" w:lineRule="auto"/>
        <w:ind w:left="720"/>
        <w:rPr>
          <w:rFonts w:eastAsia="Arial" w:cs="Arial"/>
          <w:bCs/>
          <w:szCs w:val="24"/>
          <w:lang w:val="es-CO"/>
        </w:rPr>
      </w:pPr>
      <w:r>
        <w:rPr>
          <w:rFonts w:eastAsia="Arial" w:cs="Arial"/>
          <w:bCs/>
          <w:szCs w:val="24"/>
          <w:lang w:val="es-CO"/>
        </w:rPr>
        <w:t>S</w:t>
      </w:r>
      <w:r w:rsidR="00E32B0A" w:rsidRPr="00E32B0A">
        <w:rPr>
          <w:rFonts w:eastAsia="Arial" w:cs="Arial"/>
          <w:bCs/>
          <w:szCs w:val="24"/>
          <w:lang w:val="es-CO"/>
        </w:rPr>
        <w:t>e realiza visita al magazín donde serán almacenados el material explosivo y accesorios de voladura del título</w:t>
      </w:r>
      <w:r>
        <w:rPr>
          <w:rFonts w:eastAsia="Arial" w:cs="Arial"/>
          <w:bCs/>
          <w:szCs w:val="24"/>
          <w:lang w:val="es-CO"/>
        </w:rPr>
        <w:t xml:space="preserve"> y se hacen recomendaciones técnicas de </w:t>
      </w:r>
      <w:r>
        <w:rPr>
          <w:rFonts w:eastAsia="Arial" w:cs="Arial"/>
          <w:bCs/>
          <w:szCs w:val="24"/>
          <w:lang w:val="es-CO"/>
        </w:rPr>
        <w:lastRenderedPageBreak/>
        <w:t>almacenamiento, manipulación y transporte de material explosivo y accesorios de voladura.</w:t>
      </w:r>
    </w:p>
    <w:p w14:paraId="7E95B6FB" w14:textId="77777777" w:rsidR="008C1D64" w:rsidRDefault="008C1D64" w:rsidP="00A05AA9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</w:p>
    <w:p w14:paraId="17063C66" w14:textId="77777777" w:rsidR="00A05AA9" w:rsidRDefault="00A05AA9" w:rsidP="00A05AA9">
      <w:pPr>
        <w:pStyle w:val="Textoindependiente"/>
        <w:numPr>
          <w:ilvl w:val="0"/>
          <w:numId w:val="16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>LOGROS Y/O AVANCES OBTENIDOS</w:t>
      </w:r>
    </w:p>
    <w:p w14:paraId="6547D15F" w14:textId="77777777" w:rsidR="00A05AA9" w:rsidRPr="003E5F89" w:rsidRDefault="00A05AA9" w:rsidP="00A05AA9">
      <w:pPr>
        <w:pStyle w:val="Textoindependiente"/>
        <w:rPr>
          <w:rFonts w:cs="Arial"/>
          <w:bCs/>
          <w:szCs w:val="24"/>
          <w:lang w:val="es-CO"/>
        </w:rPr>
      </w:pPr>
    </w:p>
    <w:p w14:paraId="0F380BD2" w14:textId="64BC5096" w:rsidR="00A05AA9" w:rsidRDefault="00A05AA9" w:rsidP="008C1D64">
      <w:pPr>
        <w:pStyle w:val="Textoindependiente"/>
        <w:numPr>
          <w:ilvl w:val="0"/>
          <w:numId w:val="26"/>
        </w:numPr>
        <w:spacing w:line="276" w:lineRule="auto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 xml:space="preserve">Se sugirió </w:t>
      </w:r>
      <w:r w:rsidR="008C1D64">
        <w:rPr>
          <w:rFonts w:cs="Arial"/>
          <w:bCs/>
          <w:szCs w:val="24"/>
          <w:lang w:val="es-CO"/>
        </w:rPr>
        <w:t>continuar con el</w:t>
      </w:r>
      <w:r w:rsidR="00C00D4A">
        <w:rPr>
          <w:rFonts w:cs="Arial"/>
          <w:bCs/>
          <w:szCs w:val="24"/>
          <w:lang w:val="es-CO"/>
        </w:rPr>
        <w:t xml:space="preserve"> proyecto</w:t>
      </w:r>
      <w:r>
        <w:rPr>
          <w:rFonts w:cs="Arial"/>
          <w:bCs/>
          <w:szCs w:val="24"/>
          <w:lang w:val="es-CO"/>
        </w:rPr>
        <w:t xml:space="preserve"> minero</w:t>
      </w:r>
      <w:r w:rsidR="008C1D64">
        <w:rPr>
          <w:rFonts w:cs="Arial"/>
          <w:bCs/>
          <w:szCs w:val="24"/>
          <w:lang w:val="es-CO"/>
        </w:rPr>
        <w:t>.</w:t>
      </w:r>
    </w:p>
    <w:p w14:paraId="498C7C45" w14:textId="6E2F13EF" w:rsidR="00A05AA9" w:rsidRDefault="008C1D64" w:rsidP="008C1D64">
      <w:pPr>
        <w:pStyle w:val="Textoindependiente"/>
        <w:numPr>
          <w:ilvl w:val="0"/>
          <w:numId w:val="26"/>
        </w:numPr>
        <w:spacing w:line="276" w:lineRule="auto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Se reviso y se ajusto la solicitud del certificado de suministro de explosivos VIGENCIA 2025 para radicar ante la A.N.M.</w:t>
      </w:r>
    </w:p>
    <w:p w14:paraId="1F1CB58E" w14:textId="4A734EDF" w:rsidR="008C1D64" w:rsidRDefault="008C1D64" w:rsidP="008C1D64">
      <w:pPr>
        <w:pStyle w:val="Textoindependiente"/>
        <w:numPr>
          <w:ilvl w:val="0"/>
          <w:numId w:val="26"/>
        </w:numPr>
        <w:spacing w:line="276" w:lineRule="auto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Se recomendó iniciar con el curso de operadores de explosivos con la ESING, para poder continuar con la solicitud de cupo 2025 ante el DCCAE.</w:t>
      </w:r>
    </w:p>
    <w:p w14:paraId="5F13DC43" w14:textId="1C04A7C1" w:rsidR="00A05AA9" w:rsidRDefault="00C00D4A" w:rsidP="008C1D64">
      <w:pPr>
        <w:pStyle w:val="Textoindependiente"/>
        <w:numPr>
          <w:ilvl w:val="0"/>
          <w:numId w:val="26"/>
        </w:numPr>
        <w:spacing w:line="276" w:lineRule="auto"/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Se solicito apoyo en la cesión del titulo minero del señor LEONARDO ANDRES VINASCO a nuevos titulares</w:t>
      </w:r>
    </w:p>
    <w:p w14:paraId="64B103DA" w14:textId="77777777" w:rsidR="00E31C23" w:rsidRDefault="00E31C23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43AB66B9" w14:textId="77777777" w:rsidR="00E31C23" w:rsidRDefault="00E31C23" w:rsidP="00E31C23">
      <w:pPr>
        <w:pStyle w:val="Textoindependiente"/>
        <w:numPr>
          <w:ilvl w:val="0"/>
          <w:numId w:val="16"/>
        </w:numPr>
        <w:rPr>
          <w:rFonts w:cs="Arial"/>
          <w:b/>
          <w:szCs w:val="24"/>
          <w:lang w:val="es-CO"/>
        </w:rPr>
      </w:pPr>
      <w:r>
        <w:rPr>
          <w:rFonts w:cs="Arial"/>
          <w:b/>
          <w:szCs w:val="24"/>
          <w:lang w:val="es-CO"/>
        </w:rPr>
        <w:t>OPORTUNIDADES DE MEJORA</w:t>
      </w:r>
    </w:p>
    <w:p w14:paraId="3BC38630" w14:textId="77777777" w:rsidR="00E31C23" w:rsidRDefault="00E31C23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28884C17" w14:textId="773FAE4C" w:rsidR="00E31C23" w:rsidRDefault="0008189C" w:rsidP="00B228F4">
      <w:pPr>
        <w:pStyle w:val="Textoindependiente"/>
        <w:numPr>
          <w:ilvl w:val="0"/>
          <w:numId w:val="23"/>
        </w:numPr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Poner en operación el proyecto minero</w:t>
      </w:r>
    </w:p>
    <w:p w14:paraId="6EC26564" w14:textId="77777777" w:rsidR="00B228F4" w:rsidRDefault="00B228F4" w:rsidP="00B228F4">
      <w:pPr>
        <w:pStyle w:val="Textoindependiente"/>
        <w:numPr>
          <w:ilvl w:val="0"/>
          <w:numId w:val="23"/>
        </w:numPr>
        <w:rPr>
          <w:rFonts w:cs="Arial"/>
          <w:bCs/>
          <w:szCs w:val="24"/>
          <w:lang w:val="es-CO"/>
        </w:rPr>
      </w:pPr>
      <w:r>
        <w:rPr>
          <w:rFonts w:cs="Arial"/>
          <w:bCs/>
          <w:szCs w:val="24"/>
          <w:lang w:val="es-CO"/>
        </w:rPr>
        <w:t>Cumplir lo establecido en los decretos 1886 de 2015 y 0944 de 2022 respecto a seguridad y ventilación de minas subterránea</w:t>
      </w:r>
    </w:p>
    <w:p w14:paraId="5FAB6A4B" w14:textId="28159F7B" w:rsidR="00C00D4A" w:rsidRDefault="00C00D4A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6093F0B2" w14:textId="77777777" w:rsidR="00237B63" w:rsidRDefault="00237B63" w:rsidP="003E5F89">
      <w:pPr>
        <w:pStyle w:val="Textoindependiente"/>
        <w:rPr>
          <w:rFonts w:cs="Arial"/>
          <w:bCs/>
          <w:szCs w:val="24"/>
          <w:lang w:val="es-CO"/>
        </w:rPr>
      </w:pPr>
    </w:p>
    <w:p w14:paraId="0512E189" w14:textId="77777777" w:rsidR="00237B63" w:rsidRPr="001061F8" w:rsidRDefault="00237B63" w:rsidP="00237B63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r w:rsidRPr="001061F8">
        <w:rPr>
          <w:rFonts w:eastAsia="Arial" w:cs="Arial"/>
          <w:bCs/>
          <w:szCs w:val="24"/>
          <w:lang w:val="es-CO"/>
        </w:rPr>
        <w:t xml:space="preserve">Estado inicial:  </w:t>
      </w:r>
    </w:p>
    <w:p w14:paraId="4062FA1E" w14:textId="77777777" w:rsidR="00237B63" w:rsidRDefault="00237B63" w:rsidP="00237B63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0" w:type="auto"/>
        <w:jc w:val="center"/>
        <w:tblLook w:val="04A0" w:firstRow="1" w:lastRow="0" w:firstColumn="1" w:lastColumn="0" w:noHBand="0" w:noVBand="1"/>
      </w:tblPr>
      <w:tblGrid>
        <w:gridCol w:w="1992"/>
        <w:gridCol w:w="1992"/>
        <w:gridCol w:w="1992"/>
        <w:gridCol w:w="1993"/>
        <w:gridCol w:w="1993"/>
      </w:tblGrid>
      <w:tr w:rsidR="00237B63" w14:paraId="10F23A43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30223754" w14:textId="77777777" w:rsidR="00237B63" w:rsidRPr="005517B1" w:rsidRDefault="00237B63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Estado del Expediente</w:t>
            </w:r>
          </w:p>
        </w:tc>
        <w:tc>
          <w:tcPr>
            <w:tcW w:w="1992" w:type="dxa"/>
            <w:vAlign w:val="center"/>
          </w:tcPr>
          <w:p w14:paraId="2BB1509B" w14:textId="77777777" w:rsidR="00237B63" w:rsidRPr="005517B1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Departamento</w:t>
            </w:r>
          </w:p>
        </w:tc>
        <w:tc>
          <w:tcPr>
            <w:tcW w:w="1992" w:type="dxa"/>
            <w:vAlign w:val="center"/>
          </w:tcPr>
          <w:p w14:paraId="4C6E21E6" w14:textId="77777777" w:rsidR="00237B63" w:rsidRPr="005517B1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Placa</w:t>
            </w:r>
          </w:p>
        </w:tc>
        <w:tc>
          <w:tcPr>
            <w:tcW w:w="1993" w:type="dxa"/>
            <w:vAlign w:val="center"/>
          </w:tcPr>
          <w:p w14:paraId="38175B5B" w14:textId="77777777" w:rsidR="00237B63" w:rsidRPr="005517B1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Municipio</w:t>
            </w:r>
          </w:p>
        </w:tc>
        <w:tc>
          <w:tcPr>
            <w:tcW w:w="1993" w:type="dxa"/>
            <w:vAlign w:val="center"/>
          </w:tcPr>
          <w:p w14:paraId="731893FD" w14:textId="77777777" w:rsidR="00237B63" w:rsidRPr="005517B1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uto"/>
                <w:szCs w:val="24"/>
                <w:lang w:val="es-CO"/>
              </w:rPr>
              <w:t xml:space="preserve">Indicador de Cumplimiento </w:t>
            </w:r>
          </w:p>
        </w:tc>
      </w:tr>
      <w:tr w:rsidR="00237B63" w14:paraId="62891ADB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37B1DECD" w14:textId="77777777" w:rsidR="00237B63" w:rsidRDefault="00237B63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  <w:t>Activo</w:t>
            </w:r>
          </w:p>
        </w:tc>
        <w:tc>
          <w:tcPr>
            <w:tcW w:w="1992" w:type="dxa"/>
            <w:vAlign w:val="center"/>
          </w:tcPr>
          <w:p w14:paraId="3DBD3CBC" w14:textId="77777777" w:rsidR="00237B63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Caldas</w:t>
            </w:r>
          </w:p>
        </w:tc>
        <w:tc>
          <w:tcPr>
            <w:tcW w:w="1992" w:type="dxa"/>
            <w:vAlign w:val="center"/>
          </w:tcPr>
          <w:p w14:paraId="1FCFBF1B" w14:textId="0C37D2EC" w:rsidR="00237B63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791-17</w:t>
            </w:r>
          </w:p>
        </w:tc>
        <w:tc>
          <w:tcPr>
            <w:tcW w:w="1993" w:type="dxa"/>
            <w:vAlign w:val="center"/>
          </w:tcPr>
          <w:p w14:paraId="7FE33B3B" w14:textId="77777777" w:rsidR="00237B63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Marmato</w:t>
            </w:r>
          </w:p>
        </w:tc>
        <w:tc>
          <w:tcPr>
            <w:tcW w:w="1993" w:type="dxa"/>
            <w:vAlign w:val="center"/>
          </w:tcPr>
          <w:p w14:paraId="4B645120" w14:textId="4D8C3674" w:rsidR="00237B63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 w:rsidRPr="00237B63"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0,1333</w:t>
            </w:r>
          </w:p>
        </w:tc>
      </w:tr>
    </w:tbl>
    <w:p w14:paraId="40D8226B" w14:textId="77777777" w:rsidR="00237B63" w:rsidRDefault="00237B63" w:rsidP="00237B63">
      <w:pPr>
        <w:pStyle w:val="Textoindependiente"/>
        <w:rPr>
          <w:rFonts w:cs="Arial"/>
          <w:bCs/>
          <w:szCs w:val="24"/>
          <w:lang w:val="es-CO"/>
        </w:rPr>
      </w:pPr>
    </w:p>
    <w:p w14:paraId="3EAD3B10" w14:textId="77777777" w:rsidR="00237B63" w:rsidRDefault="00237B63" w:rsidP="00237B63">
      <w:pPr>
        <w:pStyle w:val="Textoindependiente"/>
        <w:ind w:left="720"/>
        <w:rPr>
          <w:rFonts w:cs="Arial"/>
          <w:b/>
          <w:bCs/>
          <w:color w:val="000000"/>
          <w:szCs w:val="24"/>
          <w:lang w:eastAsia="es-CO"/>
        </w:rPr>
      </w:pPr>
      <w:r w:rsidRPr="005517B1">
        <w:rPr>
          <w:rFonts w:cs="Arial"/>
          <w:b/>
          <w:bCs/>
          <w:color w:val="000000"/>
          <w:szCs w:val="24"/>
          <w:lang w:eastAsia="es-CO"/>
        </w:rPr>
        <w:t xml:space="preserve">Subcomponentes </w:t>
      </w:r>
      <w:r>
        <w:rPr>
          <w:rFonts w:cs="Arial"/>
          <w:b/>
          <w:bCs/>
          <w:color w:val="000000"/>
          <w:szCs w:val="24"/>
          <w:lang w:eastAsia="es-CO"/>
        </w:rPr>
        <w:t>d</w:t>
      </w:r>
      <w:r w:rsidRPr="005517B1">
        <w:rPr>
          <w:rFonts w:cs="Arial"/>
          <w:b/>
          <w:bCs/>
          <w:color w:val="000000"/>
          <w:szCs w:val="24"/>
          <w:lang w:eastAsia="es-CO"/>
        </w:rPr>
        <w:t>e Seguridad</w:t>
      </w:r>
    </w:p>
    <w:p w14:paraId="16BFA6A3" w14:textId="77777777" w:rsidR="00237B63" w:rsidRDefault="00237B63" w:rsidP="00237B63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11737" w:type="dxa"/>
        <w:jc w:val="center"/>
        <w:tblLook w:val="04A0" w:firstRow="1" w:lastRow="0" w:firstColumn="1" w:lastColumn="0" w:noHBand="0" w:noVBand="1"/>
      </w:tblPr>
      <w:tblGrid>
        <w:gridCol w:w="1086"/>
        <w:gridCol w:w="1232"/>
        <w:gridCol w:w="1067"/>
        <w:gridCol w:w="1151"/>
        <w:gridCol w:w="997"/>
        <w:gridCol w:w="1029"/>
        <w:gridCol w:w="1065"/>
        <w:gridCol w:w="1147"/>
        <w:gridCol w:w="929"/>
        <w:gridCol w:w="1199"/>
        <w:gridCol w:w="835"/>
      </w:tblGrid>
      <w:tr w:rsidR="00237B63" w14:paraId="37205F1D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2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  <w:vAlign w:val="center"/>
          </w:tcPr>
          <w:p w14:paraId="51687C2D" w14:textId="77777777" w:rsidR="00237B63" w:rsidRPr="0072752C" w:rsidRDefault="00237B63" w:rsidP="00FF07FE">
            <w:pPr>
              <w:pStyle w:val="Textoindependiente"/>
              <w:jc w:val="center"/>
              <w:rPr>
                <w:rFonts w:eastAsia="Arial" w:cs="Arial"/>
                <w:color w:val="auto"/>
                <w:szCs w:val="24"/>
                <w:lang w:val="es-CO"/>
              </w:rPr>
            </w:pPr>
            <w:r w:rsidRPr="0072752C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Atmosféricas Y De Ventilación</w:t>
            </w:r>
          </w:p>
        </w:tc>
        <w:tc>
          <w:tcPr>
            <w:tcW w:w="1232" w:type="dxa"/>
            <w:vAlign w:val="center"/>
          </w:tcPr>
          <w:p w14:paraId="3070B6B2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de sostenimiento de mina y vías</w:t>
            </w:r>
          </w:p>
        </w:tc>
        <w:tc>
          <w:tcPr>
            <w:tcW w:w="1067" w:type="dxa"/>
            <w:vAlign w:val="center"/>
          </w:tcPr>
          <w:p w14:paraId="6F1D972A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de transporte interno</w:t>
            </w:r>
          </w:p>
        </w:tc>
        <w:tc>
          <w:tcPr>
            <w:tcW w:w="1151" w:type="dxa"/>
            <w:vAlign w:val="center"/>
          </w:tcPr>
          <w:p w14:paraId="5D3D118E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Disposiciones generales de condiciones de seguridad minera</w:t>
            </w:r>
          </w:p>
        </w:tc>
        <w:tc>
          <w:tcPr>
            <w:tcW w:w="997" w:type="dxa"/>
            <w:vAlign w:val="center"/>
          </w:tcPr>
          <w:p w14:paraId="0AD752A0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Elementos de protección personal EPP</w:t>
            </w:r>
          </w:p>
        </w:tc>
        <w:tc>
          <w:tcPr>
            <w:tcW w:w="1029" w:type="dxa"/>
            <w:vAlign w:val="center"/>
          </w:tcPr>
          <w:p w14:paraId="01897608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Plan de emergencia</w:t>
            </w:r>
          </w:p>
        </w:tc>
        <w:tc>
          <w:tcPr>
            <w:tcW w:w="1065" w:type="dxa"/>
            <w:vAlign w:val="center"/>
          </w:tcPr>
          <w:p w14:paraId="1181C356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Red eléctrica e iluminación</w:t>
            </w:r>
          </w:p>
        </w:tc>
        <w:tc>
          <w:tcPr>
            <w:tcW w:w="1147" w:type="dxa"/>
            <w:vAlign w:val="center"/>
          </w:tcPr>
          <w:p w14:paraId="3A2F7716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Señalización y demarcación</w:t>
            </w:r>
          </w:p>
        </w:tc>
        <w:tc>
          <w:tcPr>
            <w:tcW w:w="929" w:type="dxa"/>
            <w:vAlign w:val="center"/>
          </w:tcPr>
          <w:p w14:paraId="49F858DA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gestión de seguridad y salud en el trabajo SGSST</w:t>
            </w:r>
          </w:p>
        </w:tc>
        <w:tc>
          <w:tcPr>
            <w:tcW w:w="1199" w:type="dxa"/>
            <w:vAlign w:val="center"/>
          </w:tcPr>
          <w:p w14:paraId="57757ADC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seguridad social y riesgos profesionales</w:t>
            </w:r>
          </w:p>
        </w:tc>
        <w:tc>
          <w:tcPr>
            <w:tcW w:w="835" w:type="dxa"/>
            <w:vAlign w:val="center"/>
          </w:tcPr>
          <w:p w14:paraId="50F737B1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Trabajos en altura</w:t>
            </w:r>
          </w:p>
        </w:tc>
      </w:tr>
      <w:tr w:rsidR="00237B63" w14:paraId="46C777FF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</w:tcPr>
          <w:p w14:paraId="6FED9EE5" w14:textId="2B681EED" w:rsidR="00237B63" w:rsidRPr="0072752C" w:rsidRDefault="00237B63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lang w:val="es-CO"/>
              </w:rPr>
            </w:pPr>
            <w:r w:rsidRPr="00D34B65"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232" w:type="dxa"/>
          </w:tcPr>
          <w:p w14:paraId="09F59C59" w14:textId="17A2B385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067" w:type="dxa"/>
          </w:tcPr>
          <w:p w14:paraId="2E7BBE33" w14:textId="776ADA80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0,0227</w:t>
            </w:r>
          </w:p>
        </w:tc>
        <w:tc>
          <w:tcPr>
            <w:tcW w:w="1151" w:type="dxa"/>
          </w:tcPr>
          <w:p w14:paraId="5C3C8963" w14:textId="590AA345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0,0556</w:t>
            </w:r>
          </w:p>
        </w:tc>
        <w:tc>
          <w:tcPr>
            <w:tcW w:w="997" w:type="dxa"/>
          </w:tcPr>
          <w:p w14:paraId="196F7328" w14:textId="2ADD36D3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0,1136</w:t>
            </w:r>
          </w:p>
        </w:tc>
        <w:tc>
          <w:tcPr>
            <w:tcW w:w="1029" w:type="dxa"/>
          </w:tcPr>
          <w:p w14:paraId="63A1975A" w14:textId="393ACEDA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0,0417</w:t>
            </w:r>
          </w:p>
        </w:tc>
        <w:tc>
          <w:tcPr>
            <w:tcW w:w="1065" w:type="dxa"/>
          </w:tcPr>
          <w:p w14:paraId="49383F05" w14:textId="122EF111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0,5</w:t>
            </w:r>
          </w:p>
        </w:tc>
        <w:tc>
          <w:tcPr>
            <w:tcW w:w="1147" w:type="dxa"/>
          </w:tcPr>
          <w:p w14:paraId="0DD68F2B" w14:textId="3DA51FE1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0,0326</w:t>
            </w:r>
          </w:p>
        </w:tc>
        <w:tc>
          <w:tcPr>
            <w:tcW w:w="929" w:type="dxa"/>
          </w:tcPr>
          <w:p w14:paraId="7B3F0AC2" w14:textId="5643EA9B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199" w:type="dxa"/>
          </w:tcPr>
          <w:p w14:paraId="3C8C9FC6" w14:textId="46C89069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0,4167</w:t>
            </w:r>
          </w:p>
        </w:tc>
        <w:tc>
          <w:tcPr>
            <w:tcW w:w="835" w:type="dxa"/>
          </w:tcPr>
          <w:p w14:paraId="79DA4CF6" w14:textId="77777777" w:rsidR="00237B63" w:rsidRPr="0072752C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1</w:t>
            </w:r>
          </w:p>
        </w:tc>
      </w:tr>
    </w:tbl>
    <w:p w14:paraId="6D534A93" w14:textId="77777777" w:rsidR="00237B63" w:rsidRDefault="00237B63" w:rsidP="00237B63">
      <w:pPr>
        <w:pStyle w:val="Textoindependiente"/>
        <w:rPr>
          <w:rFonts w:cs="Arial"/>
          <w:bCs/>
          <w:szCs w:val="24"/>
          <w:lang w:val="es-CO"/>
        </w:rPr>
      </w:pPr>
    </w:p>
    <w:p w14:paraId="2F60DA8C" w14:textId="77777777" w:rsidR="00237B63" w:rsidRPr="001061F8" w:rsidRDefault="00237B63" w:rsidP="00237B63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r w:rsidRPr="001061F8">
        <w:rPr>
          <w:rFonts w:eastAsia="Arial" w:cs="Arial"/>
          <w:bCs/>
          <w:szCs w:val="24"/>
          <w:lang w:val="es-CO"/>
        </w:rPr>
        <w:t>Estado final corte 30/11/2024:</w:t>
      </w:r>
    </w:p>
    <w:p w14:paraId="31ACEB20" w14:textId="77777777" w:rsidR="00237B63" w:rsidRDefault="00237B63" w:rsidP="00237B63">
      <w:pPr>
        <w:pStyle w:val="Textoindependiente"/>
        <w:rPr>
          <w:rFonts w:cs="Arial"/>
          <w:bCs/>
          <w:szCs w:val="24"/>
          <w:lang w:val="es-CO"/>
        </w:rPr>
      </w:pPr>
    </w:p>
    <w:tbl>
      <w:tblPr>
        <w:tblStyle w:val="Tablaconcuadrcula4-nfasis6"/>
        <w:tblW w:w="0" w:type="auto"/>
        <w:jc w:val="center"/>
        <w:tblLook w:val="04A0" w:firstRow="1" w:lastRow="0" w:firstColumn="1" w:lastColumn="0" w:noHBand="0" w:noVBand="1"/>
      </w:tblPr>
      <w:tblGrid>
        <w:gridCol w:w="1992"/>
        <w:gridCol w:w="1992"/>
        <w:gridCol w:w="1992"/>
        <w:gridCol w:w="1993"/>
        <w:gridCol w:w="1993"/>
      </w:tblGrid>
      <w:tr w:rsidR="00237B63" w14:paraId="4C54E6E3" w14:textId="77777777" w:rsidTr="00FF07F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51C5024A" w14:textId="77777777" w:rsidR="00237B63" w:rsidRPr="005517B1" w:rsidRDefault="00237B63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Estado del Expediente</w:t>
            </w:r>
          </w:p>
        </w:tc>
        <w:tc>
          <w:tcPr>
            <w:tcW w:w="1992" w:type="dxa"/>
            <w:vAlign w:val="center"/>
          </w:tcPr>
          <w:p w14:paraId="0DF5BEA8" w14:textId="77777777" w:rsidR="00237B63" w:rsidRPr="005517B1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Departamento</w:t>
            </w:r>
          </w:p>
        </w:tc>
        <w:tc>
          <w:tcPr>
            <w:tcW w:w="1992" w:type="dxa"/>
            <w:vAlign w:val="center"/>
          </w:tcPr>
          <w:p w14:paraId="279FEA7B" w14:textId="77777777" w:rsidR="00237B63" w:rsidRPr="005517B1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Placa</w:t>
            </w:r>
          </w:p>
        </w:tc>
        <w:tc>
          <w:tcPr>
            <w:tcW w:w="1993" w:type="dxa"/>
            <w:vAlign w:val="center"/>
          </w:tcPr>
          <w:p w14:paraId="3CF3340B" w14:textId="77777777" w:rsidR="00237B63" w:rsidRPr="005517B1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 w:rsidRPr="005517B1">
              <w:rPr>
                <w:rFonts w:eastAsia="Arial" w:cs="Arial"/>
                <w:bCs w:val="0"/>
                <w:color w:val="auto"/>
                <w:szCs w:val="24"/>
                <w:lang w:val="es-CO"/>
              </w:rPr>
              <w:t>Municipio</w:t>
            </w:r>
          </w:p>
        </w:tc>
        <w:tc>
          <w:tcPr>
            <w:tcW w:w="1993" w:type="dxa"/>
            <w:vAlign w:val="center"/>
          </w:tcPr>
          <w:p w14:paraId="59206F26" w14:textId="77777777" w:rsidR="00237B63" w:rsidRPr="005517B1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Arial" w:cs="Arial"/>
                <w:bCs w:val="0"/>
                <w:color w:val="auto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uto"/>
                <w:szCs w:val="24"/>
                <w:lang w:val="es-CO"/>
              </w:rPr>
              <w:t xml:space="preserve">Indicador de Cumplimiento </w:t>
            </w:r>
          </w:p>
        </w:tc>
      </w:tr>
      <w:tr w:rsidR="00237B63" w14:paraId="22F2B78E" w14:textId="77777777" w:rsidTr="00FF07F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2" w:type="dxa"/>
            <w:vAlign w:val="center"/>
          </w:tcPr>
          <w:p w14:paraId="702A6363" w14:textId="77777777" w:rsidR="00237B63" w:rsidRPr="00ED733E" w:rsidRDefault="00237B63" w:rsidP="00FF07FE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 w:val="0"/>
                <w:color w:val="A6A6A6" w:themeColor="background1" w:themeShade="A6"/>
                <w:szCs w:val="24"/>
                <w:lang w:val="es-CO"/>
              </w:rPr>
              <w:t>Activo</w:t>
            </w:r>
          </w:p>
        </w:tc>
        <w:tc>
          <w:tcPr>
            <w:tcW w:w="1992" w:type="dxa"/>
            <w:vAlign w:val="center"/>
          </w:tcPr>
          <w:p w14:paraId="2533AD66" w14:textId="77777777" w:rsidR="00237B63" w:rsidRPr="00ED733E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Caldas</w:t>
            </w:r>
          </w:p>
        </w:tc>
        <w:tc>
          <w:tcPr>
            <w:tcW w:w="1992" w:type="dxa"/>
            <w:vAlign w:val="center"/>
          </w:tcPr>
          <w:p w14:paraId="4A8FF334" w14:textId="395C6183" w:rsidR="00237B63" w:rsidRPr="00ED733E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791-17</w:t>
            </w:r>
          </w:p>
        </w:tc>
        <w:tc>
          <w:tcPr>
            <w:tcW w:w="1993" w:type="dxa"/>
            <w:vAlign w:val="center"/>
          </w:tcPr>
          <w:p w14:paraId="0F71E0DE" w14:textId="77777777" w:rsidR="00237B63" w:rsidRPr="00ED733E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Marmato</w:t>
            </w:r>
          </w:p>
        </w:tc>
        <w:tc>
          <w:tcPr>
            <w:tcW w:w="1993" w:type="dxa"/>
            <w:vAlign w:val="center"/>
          </w:tcPr>
          <w:p w14:paraId="1ECC695C" w14:textId="77777777" w:rsidR="00237B63" w:rsidRPr="00ED733E" w:rsidRDefault="00237B63" w:rsidP="00FF07FE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</w:pPr>
            <w:r w:rsidRPr="00D34B65">
              <w:rPr>
                <w:rFonts w:eastAsia="Arial" w:cs="Arial"/>
                <w:bCs/>
                <w:color w:val="A6A6A6" w:themeColor="background1" w:themeShade="A6"/>
                <w:szCs w:val="24"/>
                <w:lang w:val="es-CO"/>
              </w:rPr>
              <w:t>0,3778</w:t>
            </w:r>
          </w:p>
        </w:tc>
      </w:tr>
    </w:tbl>
    <w:p w14:paraId="547880DA" w14:textId="77777777" w:rsidR="00237B63" w:rsidRDefault="00237B63" w:rsidP="00237B63">
      <w:pPr>
        <w:pStyle w:val="Textoindependiente"/>
        <w:rPr>
          <w:rFonts w:cs="Arial"/>
          <w:bCs/>
          <w:szCs w:val="24"/>
          <w:lang w:val="es-CO"/>
        </w:rPr>
      </w:pPr>
    </w:p>
    <w:p w14:paraId="2DF402DD" w14:textId="2685D3A7" w:rsidR="00237B63" w:rsidRDefault="00237B63" w:rsidP="00237B63">
      <w:pPr>
        <w:pStyle w:val="Textoindependiente"/>
        <w:rPr>
          <w:rFonts w:cs="Arial"/>
          <w:b/>
          <w:bCs/>
          <w:szCs w:val="24"/>
        </w:rPr>
      </w:pPr>
      <w:r w:rsidRPr="00AE4E02">
        <w:rPr>
          <w:rFonts w:cs="Arial"/>
          <w:b/>
          <w:bCs/>
          <w:szCs w:val="24"/>
        </w:rPr>
        <w:lastRenderedPageBreak/>
        <w:t>Subcomponentes de Seguridad</w:t>
      </w:r>
    </w:p>
    <w:p w14:paraId="77157239" w14:textId="77777777" w:rsidR="00237B63" w:rsidRPr="00AE4E02" w:rsidRDefault="00237B63" w:rsidP="00237B63">
      <w:pPr>
        <w:pStyle w:val="Textoindependiente"/>
        <w:rPr>
          <w:rFonts w:cs="Arial"/>
          <w:b/>
          <w:bCs/>
          <w:szCs w:val="24"/>
        </w:rPr>
      </w:pPr>
    </w:p>
    <w:tbl>
      <w:tblPr>
        <w:tblStyle w:val="Tablaconcuadrcula4-nfasis6"/>
        <w:tblW w:w="11737" w:type="dxa"/>
        <w:jc w:val="center"/>
        <w:tblLook w:val="04A0" w:firstRow="1" w:lastRow="0" w:firstColumn="1" w:lastColumn="0" w:noHBand="0" w:noVBand="1"/>
      </w:tblPr>
      <w:tblGrid>
        <w:gridCol w:w="1086"/>
        <w:gridCol w:w="1217"/>
        <w:gridCol w:w="1056"/>
        <w:gridCol w:w="1151"/>
        <w:gridCol w:w="980"/>
        <w:gridCol w:w="1151"/>
        <w:gridCol w:w="1048"/>
        <w:gridCol w:w="1130"/>
        <w:gridCol w:w="915"/>
        <w:gridCol w:w="1179"/>
        <w:gridCol w:w="824"/>
      </w:tblGrid>
      <w:tr w:rsidR="00237B63" w14:paraId="7A23AD51" w14:textId="77777777" w:rsidTr="00237B6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12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  <w:vAlign w:val="center"/>
          </w:tcPr>
          <w:p w14:paraId="051E9FB2" w14:textId="77777777" w:rsidR="00237B63" w:rsidRPr="0072752C" w:rsidRDefault="00237B63" w:rsidP="00FF07FE">
            <w:pPr>
              <w:pStyle w:val="Textoindependiente"/>
              <w:jc w:val="center"/>
              <w:rPr>
                <w:rFonts w:eastAsia="Arial" w:cs="Arial"/>
                <w:color w:val="auto"/>
                <w:szCs w:val="24"/>
                <w:lang w:val="es-CO"/>
              </w:rPr>
            </w:pPr>
            <w:r w:rsidRPr="0072752C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Atmosféricas Y De Ventilación</w:t>
            </w:r>
          </w:p>
        </w:tc>
        <w:tc>
          <w:tcPr>
            <w:tcW w:w="1217" w:type="dxa"/>
            <w:vAlign w:val="center"/>
          </w:tcPr>
          <w:p w14:paraId="02E1271D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 xml:space="preserve">Condiciones de sostenimiento de mina y </w:t>
            </w:r>
            <w:proofErr w:type="spellStart"/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vias</w:t>
            </w:r>
            <w:proofErr w:type="spellEnd"/>
          </w:p>
        </w:tc>
        <w:tc>
          <w:tcPr>
            <w:tcW w:w="1056" w:type="dxa"/>
            <w:vAlign w:val="center"/>
          </w:tcPr>
          <w:p w14:paraId="12A646E6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Condiciones de transporte interno</w:t>
            </w:r>
          </w:p>
        </w:tc>
        <w:tc>
          <w:tcPr>
            <w:tcW w:w="1151" w:type="dxa"/>
            <w:vAlign w:val="center"/>
          </w:tcPr>
          <w:p w14:paraId="0FFAA45A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Disposiciones generales de condiciones de seguridad minera</w:t>
            </w:r>
          </w:p>
        </w:tc>
        <w:tc>
          <w:tcPr>
            <w:tcW w:w="980" w:type="dxa"/>
            <w:vAlign w:val="center"/>
          </w:tcPr>
          <w:p w14:paraId="1D7FBD0E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Elementos de protección personal EPP</w:t>
            </w:r>
          </w:p>
        </w:tc>
        <w:tc>
          <w:tcPr>
            <w:tcW w:w="1151" w:type="dxa"/>
            <w:vAlign w:val="center"/>
          </w:tcPr>
          <w:p w14:paraId="488489F1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Plan de emergencia</w:t>
            </w:r>
          </w:p>
        </w:tc>
        <w:tc>
          <w:tcPr>
            <w:tcW w:w="1048" w:type="dxa"/>
            <w:vAlign w:val="center"/>
          </w:tcPr>
          <w:p w14:paraId="1FACC3CF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Red eléctrica e iluminación</w:t>
            </w:r>
          </w:p>
        </w:tc>
        <w:tc>
          <w:tcPr>
            <w:tcW w:w="1130" w:type="dxa"/>
            <w:vAlign w:val="center"/>
          </w:tcPr>
          <w:p w14:paraId="41E0AD32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Señalización y demarcación</w:t>
            </w:r>
          </w:p>
        </w:tc>
        <w:tc>
          <w:tcPr>
            <w:tcW w:w="915" w:type="dxa"/>
            <w:vAlign w:val="center"/>
          </w:tcPr>
          <w:p w14:paraId="63613E90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gestión de seguridad y salud en el trabajo SGSST</w:t>
            </w:r>
          </w:p>
        </w:tc>
        <w:tc>
          <w:tcPr>
            <w:tcW w:w="1179" w:type="dxa"/>
            <w:vAlign w:val="center"/>
          </w:tcPr>
          <w:p w14:paraId="24AA0DA1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Sistema de seguridad social y riesgos profesionales</w:t>
            </w:r>
          </w:p>
        </w:tc>
        <w:tc>
          <w:tcPr>
            <w:tcW w:w="824" w:type="dxa"/>
            <w:vAlign w:val="center"/>
          </w:tcPr>
          <w:p w14:paraId="2AD9A1DF" w14:textId="77777777" w:rsidR="00237B63" w:rsidRPr="0072752C" w:rsidRDefault="00237B63" w:rsidP="00FF07FE">
            <w:pPr>
              <w:pStyle w:val="Textoindependiente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</w:pPr>
            <w:r w:rsidRPr="005517B1">
              <w:rPr>
                <w:rFonts w:ascii="Calibri" w:hAnsi="Calibri" w:cs="Calibri"/>
                <w:color w:val="auto"/>
                <w:sz w:val="16"/>
                <w:szCs w:val="16"/>
                <w:lang w:eastAsia="es-CO"/>
              </w:rPr>
              <w:t>Trabajos en altura</w:t>
            </w:r>
          </w:p>
        </w:tc>
      </w:tr>
      <w:tr w:rsidR="00237B63" w14:paraId="10893105" w14:textId="77777777" w:rsidTr="00237B6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86" w:type="dxa"/>
          </w:tcPr>
          <w:p w14:paraId="45BCFD4D" w14:textId="1EE688B3" w:rsidR="00237B63" w:rsidRPr="00292839" w:rsidRDefault="00237B63" w:rsidP="00237B63">
            <w:pPr>
              <w:pStyle w:val="Textoindependiente"/>
              <w:jc w:val="center"/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D34B65">
              <w:rPr>
                <w:rFonts w:eastAsia="Arial" w:cs="Arial"/>
                <w:bCs w:val="0"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217" w:type="dxa"/>
          </w:tcPr>
          <w:p w14:paraId="7E4E5CFE" w14:textId="435B6173" w:rsidR="00237B63" w:rsidRPr="00292839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056" w:type="dxa"/>
          </w:tcPr>
          <w:p w14:paraId="1F527D4D" w14:textId="24F3C46B" w:rsidR="00237B63" w:rsidRPr="00292839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0,0227</w:t>
            </w:r>
          </w:p>
        </w:tc>
        <w:tc>
          <w:tcPr>
            <w:tcW w:w="1151" w:type="dxa"/>
          </w:tcPr>
          <w:p w14:paraId="3A9DC4B8" w14:textId="703D8FFC" w:rsidR="00237B63" w:rsidRPr="00292839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0,0556</w:t>
            </w:r>
          </w:p>
        </w:tc>
        <w:tc>
          <w:tcPr>
            <w:tcW w:w="980" w:type="dxa"/>
          </w:tcPr>
          <w:p w14:paraId="5190A733" w14:textId="4597E1FC" w:rsidR="00237B63" w:rsidRPr="00292839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0,1136</w:t>
            </w:r>
          </w:p>
        </w:tc>
        <w:tc>
          <w:tcPr>
            <w:tcW w:w="1151" w:type="dxa"/>
          </w:tcPr>
          <w:p w14:paraId="356B3FFF" w14:textId="24DE717E" w:rsidR="00237B63" w:rsidRPr="00292839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0,0417</w:t>
            </w:r>
          </w:p>
        </w:tc>
        <w:tc>
          <w:tcPr>
            <w:tcW w:w="1048" w:type="dxa"/>
          </w:tcPr>
          <w:p w14:paraId="6E82E5C3" w14:textId="2208F42E" w:rsidR="00237B63" w:rsidRPr="006E568D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0,5</w:t>
            </w:r>
          </w:p>
        </w:tc>
        <w:tc>
          <w:tcPr>
            <w:tcW w:w="1130" w:type="dxa"/>
          </w:tcPr>
          <w:p w14:paraId="2EB558A9" w14:textId="3F321DF7" w:rsidR="00237B63" w:rsidRPr="006E568D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0,0326</w:t>
            </w:r>
          </w:p>
        </w:tc>
        <w:tc>
          <w:tcPr>
            <w:tcW w:w="915" w:type="dxa"/>
          </w:tcPr>
          <w:p w14:paraId="7E1717BE" w14:textId="24C6F597" w:rsidR="00237B63" w:rsidRPr="006E568D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AE4E02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</w:t>
            </w:r>
          </w:p>
        </w:tc>
        <w:tc>
          <w:tcPr>
            <w:tcW w:w="1179" w:type="dxa"/>
          </w:tcPr>
          <w:p w14:paraId="56F6D7BF" w14:textId="47CE4964" w:rsidR="00237B63" w:rsidRPr="006E568D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</w:pPr>
            <w:r w:rsidRPr="00237B63"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0,4167</w:t>
            </w:r>
          </w:p>
        </w:tc>
        <w:tc>
          <w:tcPr>
            <w:tcW w:w="824" w:type="dxa"/>
          </w:tcPr>
          <w:p w14:paraId="56BFA0D0" w14:textId="3A828A46" w:rsidR="00237B63" w:rsidRPr="00292839" w:rsidRDefault="00237B63" w:rsidP="00237B63">
            <w:pPr>
              <w:pStyle w:val="Textoindependiente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highlight w:val="yellow"/>
                <w:lang w:val="es-CO"/>
              </w:rPr>
            </w:pPr>
            <w:r>
              <w:rPr>
                <w:rFonts w:eastAsia="Arial" w:cs="Arial"/>
                <w:b/>
                <w:color w:val="A6A6A6" w:themeColor="background1" w:themeShade="A6"/>
                <w:sz w:val="16"/>
                <w:szCs w:val="16"/>
                <w:lang w:val="es-CO"/>
              </w:rPr>
              <w:t>1</w:t>
            </w:r>
          </w:p>
        </w:tc>
      </w:tr>
    </w:tbl>
    <w:p w14:paraId="52A51E22" w14:textId="4A73B776" w:rsidR="00237B63" w:rsidRPr="00237B63" w:rsidRDefault="00237B63" w:rsidP="00237B63">
      <w:pPr>
        <w:pStyle w:val="Textoindependiente"/>
        <w:rPr>
          <w:rFonts w:cs="Arial"/>
          <w:sz w:val="16"/>
          <w:szCs w:val="16"/>
          <w:lang w:val="es-CO"/>
        </w:rPr>
      </w:pPr>
      <w:r w:rsidRPr="001E336F">
        <w:rPr>
          <w:rFonts w:cs="Arial"/>
          <w:sz w:val="16"/>
          <w:szCs w:val="16"/>
          <w:lang w:val="es-CO"/>
        </w:rPr>
        <w:t>Se dejan los valores</w:t>
      </w:r>
      <w:r>
        <w:rPr>
          <w:rFonts w:cs="Arial"/>
          <w:sz w:val="16"/>
          <w:szCs w:val="16"/>
          <w:lang w:val="es-CO"/>
        </w:rPr>
        <w:t xml:space="preserve"> </w:t>
      </w:r>
      <w:r>
        <w:rPr>
          <w:rFonts w:cs="Arial"/>
          <w:sz w:val="16"/>
          <w:szCs w:val="16"/>
          <w:lang w:val="es-CO"/>
        </w:rPr>
        <w:t>iguales al Inicial</w:t>
      </w:r>
      <w:r w:rsidRPr="001E336F">
        <w:rPr>
          <w:rFonts w:cs="Arial"/>
          <w:sz w:val="16"/>
          <w:szCs w:val="16"/>
          <w:lang w:val="es-CO"/>
        </w:rPr>
        <w:t xml:space="preserve"> </w:t>
      </w:r>
      <w:r w:rsidRPr="00467D24">
        <w:rPr>
          <w:rFonts w:cs="Arial"/>
          <w:sz w:val="16"/>
          <w:szCs w:val="16"/>
          <w:lang w:val="es-CO"/>
        </w:rPr>
        <w:t>OE01_NC_EstadoTitulo_Evolucion_Accidentalidad_DTIA_20241208</w:t>
      </w:r>
      <w:r>
        <w:rPr>
          <w:rFonts w:cs="Arial"/>
          <w:sz w:val="16"/>
          <w:szCs w:val="16"/>
          <w:lang w:val="es-CO"/>
        </w:rPr>
        <w:t xml:space="preserve"> </w:t>
      </w:r>
      <w:r w:rsidRPr="001E336F">
        <w:rPr>
          <w:rFonts w:cs="Arial"/>
          <w:sz w:val="16"/>
          <w:szCs w:val="16"/>
          <w:lang w:val="es-CO"/>
        </w:rPr>
        <w:t xml:space="preserve">del subcomponente de seguridad en </w:t>
      </w:r>
      <w:r>
        <w:rPr>
          <w:rFonts w:cs="Arial"/>
          <w:sz w:val="16"/>
          <w:szCs w:val="16"/>
          <w:lang w:val="es-CO"/>
        </w:rPr>
        <w:t xml:space="preserve">el </w:t>
      </w:r>
      <w:r w:rsidRPr="001E336F">
        <w:rPr>
          <w:rFonts w:cs="Arial"/>
          <w:sz w:val="16"/>
          <w:szCs w:val="16"/>
          <w:lang w:val="es-CO"/>
        </w:rPr>
        <w:t xml:space="preserve">estado </w:t>
      </w:r>
      <w:proofErr w:type="spellStart"/>
      <w:r w:rsidRPr="00467D24">
        <w:rPr>
          <w:rFonts w:cs="Arial"/>
          <w:sz w:val="16"/>
          <w:szCs w:val="16"/>
          <w:lang w:val="es-CO"/>
        </w:rPr>
        <w:t>Estado</w:t>
      </w:r>
      <w:proofErr w:type="spellEnd"/>
      <w:r w:rsidRPr="00467D24">
        <w:rPr>
          <w:rFonts w:cs="Arial"/>
          <w:sz w:val="16"/>
          <w:szCs w:val="16"/>
          <w:lang w:val="es-CO"/>
        </w:rPr>
        <w:t xml:space="preserve"> final corte 30/11/2024:</w:t>
      </w:r>
      <w:r w:rsidRPr="001E336F">
        <w:rPr>
          <w:rFonts w:cs="Arial"/>
          <w:sz w:val="16"/>
          <w:szCs w:val="16"/>
          <w:lang w:val="es-CO"/>
        </w:rPr>
        <w:t>l porque en es</w:t>
      </w:r>
      <w:r>
        <w:rPr>
          <w:rFonts w:cs="Arial"/>
          <w:sz w:val="16"/>
          <w:szCs w:val="16"/>
          <w:lang w:val="es-CO"/>
        </w:rPr>
        <w:t>ta</w:t>
      </w:r>
      <w:r w:rsidRPr="001E336F">
        <w:rPr>
          <w:rFonts w:cs="Arial"/>
          <w:sz w:val="16"/>
          <w:szCs w:val="16"/>
          <w:lang w:val="es-CO"/>
        </w:rPr>
        <w:t xml:space="preserve"> fecha no hay reporte.</w:t>
      </w:r>
    </w:p>
    <w:p w14:paraId="48AB71D3" w14:textId="77777777" w:rsidR="00237B63" w:rsidRDefault="00237B63" w:rsidP="00237B63">
      <w:pPr>
        <w:pStyle w:val="Textoindependiente"/>
        <w:rPr>
          <w:rFonts w:cs="Arial"/>
          <w:bCs/>
          <w:szCs w:val="24"/>
          <w:lang w:val="es-CO"/>
        </w:rPr>
      </w:pPr>
    </w:p>
    <w:p w14:paraId="419B12CC" w14:textId="77777777" w:rsidR="00237B63" w:rsidRPr="0078458E" w:rsidRDefault="00237B63" w:rsidP="00237B63">
      <w:pPr>
        <w:pStyle w:val="Textoindependiente"/>
        <w:rPr>
          <w:rFonts w:cs="Arial"/>
          <w:color w:val="000000" w:themeColor="text1"/>
          <w:sz w:val="16"/>
          <w:szCs w:val="16"/>
          <w:lang w:val="es-CO"/>
        </w:rPr>
      </w:pPr>
      <w:r w:rsidRPr="0078458E">
        <w:rPr>
          <w:rFonts w:cs="Arial"/>
          <w:color w:val="000000" w:themeColor="text1"/>
          <w:sz w:val="16"/>
          <w:szCs w:val="16"/>
          <w:lang w:val="es-CO"/>
        </w:rPr>
        <w:t>Anexos: 0</w:t>
      </w:r>
      <w:r>
        <w:rPr>
          <w:rFonts w:cs="Arial"/>
          <w:color w:val="000000" w:themeColor="text1"/>
          <w:sz w:val="16"/>
          <w:szCs w:val="16"/>
          <w:lang w:val="es-CO"/>
        </w:rPr>
        <w:t>4</w:t>
      </w:r>
      <w:r w:rsidRPr="0078458E">
        <w:rPr>
          <w:rFonts w:cs="Arial"/>
          <w:color w:val="000000" w:themeColor="text1"/>
          <w:sz w:val="16"/>
          <w:szCs w:val="16"/>
          <w:lang w:val="es-CO"/>
        </w:rPr>
        <w:t xml:space="preserve"> folios</w:t>
      </w:r>
    </w:p>
    <w:p w14:paraId="752CFE0A" w14:textId="77777777" w:rsidR="00237B63" w:rsidRPr="00DF668B" w:rsidRDefault="00237B63" w:rsidP="00237B63">
      <w:pPr>
        <w:pStyle w:val="Textoindependiente"/>
        <w:rPr>
          <w:rFonts w:cs="Arial"/>
          <w:sz w:val="16"/>
          <w:szCs w:val="16"/>
          <w:lang w:val="es-CO"/>
        </w:rPr>
      </w:pPr>
    </w:p>
    <w:p w14:paraId="5A1AAEFB" w14:textId="77777777" w:rsidR="00237B63" w:rsidRPr="0020714B" w:rsidRDefault="00237B63" w:rsidP="00237B63">
      <w:pPr>
        <w:pStyle w:val="Textoindependiente"/>
        <w:rPr>
          <w:rFonts w:cs="Arial"/>
          <w:sz w:val="16"/>
          <w:szCs w:val="16"/>
          <w:lang w:val="es-CO"/>
        </w:rPr>
      </w:pPr>
      <w:r w:rsidRPr="00DF668B">
        <w:rPr>
          <w:rFonts w:cs="Arial"/>
          <w:sz w:val="16"/>
          <w:szCs w:val="16"/>
          <w:lang w:val="es-CO"/>
        </w:rPr>
        <w:t>Elaboró acta:</w:t>
      </w:r>
      <w:r>
        <w:rPr>
          <w:rFonts w:cs="Arial"/>
          <w:sz w:val="16"/>
          <w:szCs w:val="16"/>
          <w:lang w:val="es-CO"/>
        </w:rPr>
        <w:t xml:space="preserve"> John Jairo Collazos Pinzón</w:t>
      </w:r>
    </w:p>
    <w:p w14:paraId="3FB476FD" w14:textId="77777777" w:rsidR="00237B63" w:rsidRPr="00E41581" w:rsidRDefault="00237B63" w:rsidP="00237B63">
      <w:pPr>
        <w:jc w:val="center"/>
        <w:rPr>
          <w:b/>
          <w:sz w:val="24"/>
          <w:szCs w:val="24"/>
        </w:rPr>
      </w:pPr>
      <w:r w:rsidRPr="00E41581">
        <w:rPr>
          <w:b/>
          <w:sz w:val="24"/>
          <w:szCs w:val="24"/>
        </w:rPr>
        <w:t>ANEXOS</w:t>
      </w:r>
    </w:p>
    <w:p w14:paraId="09458EB9" w14:textId="77777777" w:rsidR="00237B63" w:rsidRPr="001061F8" w:rsidRDefault="00237B63" w:rsidP="00237B63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  <w:r w:rsidRPr="001061F8">
        <w:rPr>
          <w:rFonts w:eastAsia="Arial" w:cs="Arial"/>
          <w:bCs/>
          <w:szCs w:val="24"/>
          <w:lang w:val="es-CO"/>
        </w:rPr>
        <w:t>(Anexar registro fotográfico, actas de capacitación, actas de asistencia, evidencias de visita y todo aquello que considere que puede aportar al cuerpo del informe)</w:t>
      </w:r>
    </w:p>
    <w:p w14:paraId="4C80F545" w14:textId="77777777" w:rsidR="00237B63" w:rsidRPr="001061F8" w:rsidRDefault="00237B63" w:rsidP="00237B63">
      <w:pPr>
        <w:pStyle w:val="Textoindependiente"/>
        <w:ind w:left="720"/>
        <w:rPr>
          <w:rFonts w:eastAsia="Arial" w:cs="Arial"/>
          <w:bCs/>
          <w:szCs w:val="24"/>
          <w:lang w:val="es-CO"/>
        </w:rPr>
      </w:pPr>
    </w:p>
    <w:p w14:paraId="0A4E3C66" w14:textId="77777777" w:rsidR="00237B63" w:rsidRDefault="00237B63" w:rsidP="00237B63">
      <w:r>
        <w:t xml:space="preserve">Anexo 1. Acta de visita </w:t>
      </w:r>
    </w:p>
    <w:p w14:paraId="766FD0D8" w14:textId="312C1296" w:rsidR="00237B63" w:rsidRDefault="00237B63" w:rsidP="00237B63">
      <w:hyperlink r:id="rId28" w:history="1">
        <w:r w:rsidRPr="00237B63">
          <w:rPr>
            <w:rStyle w:val="Hipervnculo"/>
          </w:rPr>
          <w:t>TM. 791-17 CONSTANCIA DE VISITA.jpg</w:t>
        </w:r>
      </w:hyperlink>
    </w:p>
    <w:p w14:paraId="3AABECB9" w14:textId="77777777" w:rsidR="00237B63" w:rsidRDefault="00237B63" w:rsidP="00237B63">
      <w:r>
        <w:t>Anexo 2. Plan de mejoramiento</w:t>
      </w:r>
    </w:p>
    <w:bookmarkStart w:id="4" w:name="_Hlk186540847"/>
    <w:p w14:paraId="70A55197" w14:textId="51870589" w:rsidR="00237B63" w:rsidRDefault="00237B63" w:rsidP="00237B63">
      <w:r>
        <w:fldChar w:fldCharType="begin"/>
      </w:r>
      <w:r>
        <w:instrText xml:space="preserve"> HYPERLINK "https://minenergiacol.sharepoint.com/:b:/r/sites/GRUPODEGESTINPARALAFORMALIZACINMINERA-EVIDENICASCONTRATISTAS2022/Shared%20Documents/EVIDENCIAS%20CONTRATISTAS/03_Evidencias%202024/30_Contrato%20GGC-0904-2024%20John%20Jairo%20Collazos%20Pinz%C3%B3n/2.%20EVIDENCIAS/07.%20Registros%20Fotogr%C3%A1ficos/791-17/PLAN%20DE%20MEJORA%20MARMATO.pdf?csf=1&amp;web=1&amp;e=doyr7e" </w:instrText>
      </w:r>
      <w:r>
        <w:fldChar w:fldCharType="separate"/>
      </w:r>
      <w:r>
        <w:rPr>
          <w:rStyle w:val="Hipervnculo"/>
        </w:rPr>
        <w:t>PLAN DE MEJORA MARMATO.pdf</w:t>
      </w:r>
      <w:r>
        <w:fldChar w:fldCharType="end"/>
      </w:r>
    </w:p>
    <w:bookmarkEnd w:id="4"/>
    <w:p w14:paraId="11380CA3" w14:textId="4AA895C0" w:rsidR="00237B63" w:rsidRPr="0088632B" w:rsidRDefault="00237B63" w:rsidP="00237B63">
      <w:r>
        <w:fldChar w:fldCharType="begin"/>
      </w:r>
      <w:r>
        <w:instrText xml:space="preserve"> HYPERLINK "https://minenergiacol.sharepoint.com/:i:/r/sites/GRUPODEGESTINPARALAFORMALIZACINMINERA-EVIDENICASCONTRATISTAS2022/Shared%20Documents/EVIDENCIAS%20CONTRATISTAS/03_Evidencias%202024/30_Contrato%20GGC-0904-2024%20John%20Jairo%20Collazos%20Pinz%C3%B3n/2.%20EVIDENCIAS/07.%20Registros%20Fotogr%C3%A1ficos/791-17/ACCIONES%20DE%20MEJORA%20TM.%20791-17.jpg?csf=1&amp;web=1&amp;e=EOZELd" </w:instrText>
      </w:r>
      <w:r>
        <w:fldChar w:fldCharType="separate"/>
      </w:r>
      <w:r>
        <w:rPr>
          <w:rStyle w:val="Hipervnculo"/>
        </w:rPr>
        <w:t>ACCIONES DE MEJORA TM. 791-17.jpg</w:t>
      </w:r>
      <w:r>
        <w:fldChar w:fldCharType="end"/>
      </w:r>
    </w:p>
    <w:p w14:paraId="2E498994" w14:textId="77777777" w:rsidR="00237B63" w:rsidRDefault="00237B63" w:rsidP="00237B63">
      <w:r>
        <w:t xml:space="preserve">Anexo 3. Informe de profesional experto (Si aplica) En un solo archivo debe estar el informe, plan de mejoramiento y acta de visita. </w:t>
      </w:r>
    </w:p>
    <w:p w14:paraId="6D4CBD36" w14:textId="77777777" w:rsidR="00AA5A49" w:rsidRPr="00AA5A49" w:rsidRDefault="00AA5A49" w:rsidP="00AA5A49">
      <w:hyperlink r:id="rId29" w:history="1">
        <w:r w:rsidRPr="00AA5A49">
          <w:rPr>
            <w:rStyle w:val="Hipervnculo"/>
          </w:rPr>
          <w:t>PLAN DE MEJORA MARMATO.pdf</w:t>
        </w:r>
      </w:hyperlink>
    </w:p>
    <w:p w14:paraId="02F4460B" w14:textId="77777777" w:rsidR="00237B63" w:rsidRDefault="00237B63" w:rsidP="00237B63">
      <w:r>
        <w:t xml:space="preserve">Anexo 4. Registro Fotográfico (Se debe colocar el link de la carpeta con el registro fotográfico) </w:t>
      </w:r>
    </w:p>
    <w:p w14:paraId="3E409395" w14:textId="7D1E22F2" w:rsidR="00AA5A49" w:rsidRDefault="00AA5A49" w:rsidP="00237B63">
      <w:hyperlink r:id="rId30" w:history="1">
        <w:r>
          <w:rPr>
            <w:rStyle w:val="Hipervnculo"/>
          </w:rPr>
          <w:t>REG.FOT. 791-17</w:t>
        </w:r>
      </w:hyperlink>
    </w:p>
    <w:p w14:paraId="762F05AB" w14:textId="0A857E07" w:rsidR="00237B63" w:rsidRDefault="00237B63" w:rsidP="00237B63">
      <w:r>
        <w:t>Anexo 5 Listados de asistencias</w:t>
      </w:r>
    </w:p>
    <w:p w14:paraId="04F96BC8" w14:textId="1D26C078" w:rsidR="00237B63" w:rsidRDefault="00AA5A49" w:rsidP="00237B63">
      <w:hyperlink r:id="rId31" w:history="1">
        <w:r>
          <w:rPr>
            <w:rStyle w:val="Hipervnculo"/>
          </w:rPr>
          <w:t>T.M 791-17 ASISTENCIA.jpg</w:t>
        </w:r>
      </w:hyperlink>
      <w:bookmarkStart w:id="5" w:name="_GoBack"/>
      <w:bookmarkEnd w:id="5"/>
    </w:p>
    <w:p w14:paraId="2EB5378E" w14:textId="77777777" w:rsidR="00237B63" w:rsidRDefault="00237B63" w:rsidP="00237B63">
      <w:r>
        <w:t>Anexo 6. Material pedagógico utilizado (Se debe colocar el link de la carpeta con el material pedagógico utilizado).</w:t>
      </w:r>
    </w:p>
    <w:p w14:paraId="20CAA97B" w14:textId="792103EC" w:rsidR="006B51C3" w:rsidRPr="00237B63" w:rsidRDefault="00237B63" w:rsidP="00237B63">
      <w:hyperlink r:id="rId32" w:history="1">
        <w:r>
          <w:rPr>
            <w:rStyle w:val="Hipervnculo"/>
          </w:rPr>
          <w:t>06. Material Pedagógico</w:t>
        </w:r>
      </w:hyperlink>
    </w:p>
    <w:sectPr w:rsidR="006B51C3" w:rsidRPr="00237B63" w:rsidSect="00145505">
      <w:headerReference w:type="default" r:id="rId33"/>
      <w:footerReference w:type="default" r:id="rId34"/>
      <w:pgSz w:w="12240" w:h="15840"/>
      <w:pgMar w:top="1134" w:right="1134" w:bottom="1134" w:left="1134" w:header="0" w:footer="15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ED31471" w14:textId="77777777" w:rsidR="00C56077" w:rsidRDefault="00C56077" w:rsidP="00CD6908">
      <w:pPr>
        <w:spacing w:after="0" w:line="240" w:lineRule="auto"/>
      </w:pPr>
      <w:r>
        <w:separator/>
      </w:r>
    </w:p>
  </w:endnote>
  <w:endnote w:type="continuationSeparator" w:id="0">
    <w:p w14:paraId="64C248EC" w14:textId="77777777" w:rsidR="00C56077" w:rsidRDefault="00C56077" w:rsidP="00CD69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419E69" w14:textId="31E757F7" w:rsidR="006E0303" w:rsidRPr="006437B2" w:rsidRDefault="006E0303" w:rsidP="006437B2">
    <w:pPr>
      <w:pStyle w:val="Piedepgina"/>
      <w:tabs>
        <w:tab w:val="clear" w:pos="4419"/>
      </w:tabs>
      <w:jc w:val="right"/>
      <w:rPr>
        <w:rFonts w:ascii="Arial" w:hAnsi="Arial" w:cs="Arial"/>
        <w:sz w:val="20"/>
        <w:szCs w:val="20"/>
      </w:rPr>
    </w:pPr>
    <w:r w:rsidRPr="006437B2">
      <w:rPr>
        <w:rFonts w:ascii="Arial" w:hAnsi="Arial" w:cs="Arial"/>
        <w:sz w:val="20"/>
        <w:szCs w:val="20"/>
      </w:rPr>
      <w:t xml:space="preserve">Página </w:t>
    </w:r>
    <w:r w:rsidRPr="006437B2">
      <w:rPr>
        <w:rFonts w:ascii="Arial" w:hAnsi="Arial" w:cs="Arial"/>
        <w:sz w:val="20"/>
        <w:szCs w:val="20"/>
      </w:rPr>
      <w:fldChar w:fldCharType="begin"/>
    </w:r>
    <w:r w:rsidRPr="006437B2">
      <w:rPr>
        <w:rFonts w:ascii="Arial" w:hAnsi="Arial" w:cs="Arial"/>
        <w:sz w:val="20"/>
        <w:szCs w:val="20"/>
      </w:rPr>
      <w:instrText xml:space="preserve"> PAGE  \* Arabic  \* MERGEFORMAT </w:instrText>
    </w:r>
    <w:r w:rsidRPr="006437B2">
      <w:rPr>
        <w:rFonts w:ascii="Arial" w:hAnsi="Arial" w:cs="Arial"/>
        <w:sz w:val="20"/>
        <w:szCs w:val="20"/>
      </w:rPr>
      <w:fldChar w:fldCharType="separate"/>
    </w:r>
    <w:r>
      <w:rPr>
        <w:rFonts w:ascii="Arial" w:hAnsi="Arial" w:cs="Arial"/>
        <w:noProof/>
        <w:sz w:val="20"/>
        <w:szCs w:val="20"/>
      </w:rPr>
      <w:t>1</w:t>
    </w:r>
    <w:r w:rsidRPr="006437B2">
      <w:rPr>
        <w:rFonts w:ascii="Arial" w:hAnsi="Arial" w:cs="Arial"/>
        <w:sz w:val="20"/>
        <w:szCs w:val="20"/>
      </w:rPr>
      <w:fldChar w:fldCharType="end"/>
    </w:r>
    <w:r w:rsidRPr="006437B2">
      <w:rPr>
        <w:rFonts w:ascii="Arial" w:hAnsi="Arial" w:cs="Arial"/>
        <w:sz w:val="20"/>
        <w:szCs w:val="20"/>
      </w:rPr>
      <w:t xml:space="preserve"> de</w:t>
    </w:r>
    <w:r>
      <w:rPr>
        <w:rFonts w:ascii="Arial" w:hAnsi="Arial" w:cs="Arial"/>
        <w:sz w:val="20"/>
        <w:szCs w:val="20"/>
      </w:rPr>
      <w:t xml:space="preserve"> </w:t>
    </w:r>
    <w:r>
      <w:rPr>
        <w:rFonts w:ascii="Arial" w:hAnsi="Arial" w:cs="Arial"/>
        <w:sz w:val="20"/>
        <w:szCs w:val="20"/>
      </w:rPr>
      <w:fldChar w:fldCharType="begin"/>
    </w:r>
    <w:r>
      <w:rPr>
        <w:rFonts w:ascii="Arial" w:hAnsi="Arial" w:cs="Arial"/>
        <w:sz w:val="20"/>
        <w:szCs w:val="20"/>
      </w:rPr>
      <w:instrText xml:space="preserve"> NUMPAGES  \* Arabic  \* MERGEFORMAT </w:instrText>
    </w:r>
    <w:r>
      <w:rPr>
        <w:rFonts w:ascii="Arial" w:hAnsi="Arial" w:cs="Arial"/>
        <w:sz w:val="20"/>
        <w:szCs w:val="20"/>
      </w:rPr>
      <w:fldChar w:fldCharType="separate"/>
    </w:r>
    <w:r>
      <w:rPr>
        <w:rFonts w:ascii="Arial" w:hAnsi="Arial" w:cs="Arial"/>
        <w:noProof/>
        <w:sz w:val="20"/>
        <w:szCs w:val="20"/>
      </w:rPr>
      <w:t>3</w:t>
    </w:r>
    <w:r>
      <w:rPr>
        <w:rFonts w:ascii="Arial" w:hAnsi="Arial" w:cs="Arial"/>
        <w:sz w:val="20"/>
        <w:szCs w:val="20"/>
      </w:rPr>
      <w:fldChar w:fldCharType="end"/>
    </w:r>
  </w:p>
  <w:p w14:paraId="4A66E607" w14:textId="22863522" w:rsidR="006E0303" w:rsidRDefault="006E0303" w:rsidP="006A1018">
    <w:pPr>
      <w:pStyle w:val="Piedepgina"/>
      <w:jc w:val="center"/>
    </w:pPr>
    <w:r>
      <w:rPr>
        <w:noProof/>
      </w:rPr>
      <w:drawing>
        <wp:anchor distT="0" distB="0" distL="114300" distR="114300" simplePos="0" relativeHeight="251674624" behindDoc="0" locked="0" layoutInCell="1" allowOverlap="1" wp14:anchorId="11B11E24" wp14:editId="52DDF4D0">
          <wp:simplePos x="0" y="0"/>
          <wp:positionH relativeFrom="margin">
            <wp:posOffset>0</wp:posOffset>
          </wp:positionH>
          <wp:positionV relativeFrom="paragraph">
            <wp:posOffset>168275</wp:posOffset>
          </wp:positionV>
          <wp:extent cx="5143500" cy="800100"/>
          <wp:effectExtent l="0" t="0" r="0" b="0"/>
          <wp:wrapSquare wrapText="bothSides"/>
          <wp:docPr id="2067208657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7208657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43500" cy="800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72C5791" w14:textId="77777777" w:rsidR="00C56077" w:rsidRDefault="00C56077" w:rsidP="00CD6908">
      <w:pPr>
        <w:spacing w:after="0" w:line="240" w:lineRule="auto"/>
      </w:pPr>
      <w:r>
        <w:separator/>
      </w:r>
    </w:p>
  </w:footnote>
  <w:footnote w:type="continuationSeparator" w:id="0">
    <w:p w14:paraId="5BE53877" w14:textId="77777777" w:rsidR="00C56077" w:rsidRDefault="00C56077" w:rsidP="00CD69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6729B3" w14:textId="0B98FB04" w:rsidR="006E0303" w:rsidRDefault="006E0303" w:rsidP="00ED69DA"/>
  <w:p w14:paraId="15A55C4B" w14:textId="0CAB29C3" w:rsidR="006E0303" w:rsidRDefault="006E0303" w:rsidP="009B4676">
    <w:pPr>
      <w:pStyle w:val="Encabezado"/>
    </w:pPr>
    <w:r w:rsidRPr="005617AA">
      <w:rPr>
        <w:noProof/>
      </w:rPr>
      <w:drawing>
        <wp:anchor distT="0" distB="0" distL="114300" distR="114300" simplePos="0" relativeHeight="251676672" behindDoc="0" locked="0" layoutInCell="1" allowOverlap="1" wp14:anchorId="32D29EE1" wp14:editId="31B3B940">
          <wp:simplePos x="0" y="0"/>
          <wp:positionH relativeFrom="margin">
            <wp:align>left</wp:align>
          </wp:positionH>
          <wp:positionV relativeFrom="paragraph">
            <wp:posOffset>8382</wp:posOffset>
          </wp:positionV>
          <wp:extent cx="862965" cy="750570"/>
          <wp:effectExtent l="0" t="0" r="0" b="0"/>
          <wp:wrapSquare wrapText="bothSides"/>
          <wp:docPr id="104038021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2965" cy="7505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783FF28" w14:textId="08B4DABE" w:rsidR="006E0303" w:rsidRDefault="006E0303" w:rsidP="009B4676">
    <w:pPr>
      <w:pStyle w:val="Encabezado"/>
    </w:pPr>
  </w:p>
  <w:p w14:paraId="0720863D" w14:textId="77777777" w:rsidR="006E0303" w:rsidRDefault="006E0303" w:rsidP="009B4676">
    <w:pPr>
      <w:pStyle w:val="Encabezado"/>
    </w:pPr>
  </w:p>
  <w:p w14:paraId="4860EE43" w14:textId="7AA7A8C7" w:rsidR="006E0303" w:rsidRDefault="006E0303" w:rsidP="009B4676">
    <w:pPr>
      <w:pStyle w:val="Encabezado"/>
    </w:pPr>
  </w:p>
  <w:p w14:paraId="4CF75404" w14:textId="7BA539E6" w:rsidR="006E0303" w:rsidRPr="00966328" w:rsidRDefault="006E0303" w:rsidP="009B467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27E7B16"/>
    <w:lvl w:ilvl="0">
      <w:start w:val="1"/>
      <w:numFmt w:val="bullet"/>
      <w:pStyle w:val="Listaconvieta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C512CD3"/>
    <w:multiLevelType w:val="hybridMultilevel"/>
    <w:tmpl w:val="F3F23A6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9A2E27"/>
    <w:multiLevelType w:val="hybridMultilevel"/>
    <w:tmpl w:val="3704DB8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A72134"/>
    <w:multiLevelType w:val="hybridMultilevel"/>
    <w:tmpl w:val="1C4836DC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5FC0DB6"/>
    <w:multiLevelType w:val="hybridMultilevel"/>
    <w:tmpl w:val="5E00A17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CD550A"/>
    <w:multiLevelType w:val="hybridMultilevel"/>
    <w:tmpl w:val="4E2A233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9F7640"/>
    <w:multiLevelType w:val="hybridMultilevel"/>
    <w:tmpl w:val="761A29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CA0F50"/>
    <w:multiLevelType w:val="hybridMultilevel"/>
    <w:tmpl w:val="C78E2F44"/>
    <w:lvl w:ilvl="0" w:tplc="083C3AD0">
      <w:start w:val="8"/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BFBFBF" w:themeColor="background1" w:themeShade="BF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6C06B3"/>
    <w:multiLevelType w:val="hybridMultilevel"/>
    <w:tmpl w:val="C08AF288"/>
    <w:lvl w:ilvl="0" w:tplc="2D0463B0">
      <w:start w:val="2"/>
      <w:numFmt w:val="bullet"/>
      <w:lvlText w:val="-"/>
      <w:lvlJc w:val="left"/>
      <w:pPr>
        <w:ind w:left="786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 w15:restartNumberingAfterBreak="0">
    <w:nsid w:val="2AA12D7D"/>
    <w:multiLevelType w:val="hybridMultilevel"/>
    <w:tmpl w:val="B438641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1B56F9"/>
    <w:multiLevelType w:val="hybridMultilevel"/>
    <w:tmpl w:val="8BF6E8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519392A"/>
    <w:multiLevelType w:val="hybridMultilevel"/>
    <w:tmpl w:val="9C36334A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3F45732B"/>
    <w:multiLevelType w:val="hybridMultilevel"/>
    <w:tmpl w:val="34CCFFEE"/>
    <w:lvl w:ilvl="0" w:tplc="DB70D0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90D47C2"/>
    <w:multiLevelType w:val="hybridMultilevel"/>
    <w:tmpl w:val="E45AFC0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CC72346"/>
    <w:multiLevelType w:val="hybridMultilevel"/>
    <w:tmpl w:val="4202C1A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8BD1C14"/>
    <w:multiLevelType w:val="hybridMultilevel"/>
    <w:tmpl w:val="761A293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AAC54E3"/>
    <w:multiLevelType w:val="hybridMultilevel"/>
    <w:tmpl w:val="C9A41A6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324FAE"/>
    <w:multiLevelType w:val="hybridMultilevel"/>
    <w:tmpl w:val="9842C4C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C0B28BD"/>
    <w:multiLevelType w:val="hybridMultilevel"/>
    <w:tmpl w:val="101C4DC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2B0EB5"/>
    <w:multiLevelType w:val="hybridMultilevel"/>
    <w:tmpl w:val="DDA6D3D2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F184A5A"/>
    <w:multiLevelType w:val="hybridMultilevel"/>
    <w:tmpl w:val="C9A41A6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BB56E8"/>
    <w:multiLevelType w:val="singleLevel"/>
    <w:tmpl w:val="0C0A000D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2" w15:restartNumberingAfterBreak="0">
    <w:nsid w:val="775D7764"/>
    <w:multiLevelType w:val="hybridMultilevel"/>
    <w:tmpl w:val="F6FCD70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7B693B"/>
    <w:multiLevelType w:val="hybridMultilevel"/>
    <w:tmpl w:val="5566B348"/>
    <w:lvl w:ilvl="0" w:tplc="DB4C8B88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BDA3B6F"/>
    <w:multiLevelType w:val="hybridMultilevel"/>
    <w:tmpl w:val="B1302C9A"/>
    <w:lvl w:ilvl="0" w:tplc="9DE2504A">
      <w:start w:val="1"/>
      <w:numFmt w:val="decimal"/>
      <w:lvlText w:val="%1."/>
      <w:lvlJc w:val="left"/>
      <w:pPr>
        <w:ind w:left="720" w:hanging="360"/>
      </w:pPr>
    </w:lvl>
    <w:lvl w:ilvl="1" w:tplc="77B498C8">
      <w:start w:val="1"/>
      <w:numFmt w:val="lowerLetter"/>
      <w:lvlText w:val="%2."/>
      <w:lvlJc w:val="left"/>
      <w:pPr>
        <w:ind w:left="1440" w:hanging="360"/>
      </w:pPr>
    </w:lvl>
    <w:lvl w:ilvl="2" w:tplc="99F6206E">
      <w:start w:val="1"/>
      <w:numFmt w:val="lowerRoman"/>
      <w:lvlText w:val="%3."/>
      <w:lvlJc w:val="right"/>
      <w:pPr>
        <w:ind w:left="2160" w:hanging="180"/>
      </w:pPr>
    </w:lvl>
    <w:lvl w:ilvl="3" w:tplc="77BA75AE">
      <w:start w:val="1"/>
      <w:numFmt w:val="decimal"/>
      <w:lvlText w:val="%4."/>
      <w:lvlJc w:val="left"/>
      <w:pPr>
        <w:ind w:left="2880" w:hanging="360"/>
      </w:pPr>
    </w:lvl>
    <w:lvl w:ilvl="4" w:tplc="2ABCCCF8">
      <w:start w:val="1"/>
      <w:numFmt w:val="lowerLetter"/>
      <w:lvlText w:val="%5."/>
      <w:lvlJc w:val="left"/>
      <w:pPr>
        <w:ind w:left="3600" w:hanging="360"/>
      </w:pPr>
    </w:lvl>
    <w:lvl w:ilvl="5" w:tplc="FFD40C0C">
      <w:start w:val="1"/>
      <w:numFmt w:val="lowerRoman"/>
      <w:lvlText w:val="%6."/>
      <w:lvlJc w:val="right"/>
      <w:pPr>
        <w:ind w:left="4320" w:hanging="180"/>
      </w:pPr>
    </w:lvl>
    <w:lvl w:ilvl="6" w:tplc="9F448D92">
      <w:start w:val="1"/>
      <w:numFmt w:val="decimal"/>
      <w:lvlText w:val="%7."/>
      <w:lvlJc w:val="left"/>
      <w:pPr>
        <w:ind w:left="5040" w:hanging="360"/>
      </w:pPr>
    </w:lvl>
    <w:lvl w:ilvl="7" w:tplc="88B40AF8">
      <w:start w:val="1"/>
      <w:numFmt w:val="lowerLetter"/>
      <w:lvlText w:val="%8."/>
      <w:lvlJc w:val="left"/>
      <w:pPr>
        <w:ind w:left="5760" w:hanging="360"/>
      </w:pPr>
    </w:lvl>
    <w:lvl w:ilvl="8" w:tplc="06BA6620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741FE5"/>
    <w:multiLevelType w:val="hybridMultilevel"/>
    <w:tmpl w:val="761A29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0"/>
  </w:num>
  <w:num w:numId="3">
    <w:abstractNumId w:val="22"/>
  </w:num>
  <w:num w:numId="4">
    <w:abstractNumId w:val="18"/>
  </w:num>
  <w:num w:numId="5">
    <w:abstractNumId w:val="0"/>
  </w:num>
  <w:num w:numId="6">
    <w:abstractNumId w:val="21"/>
  </w:num>
  <w:num w:numId="7">
    <w:abstractNumId w:val="19"/>
  </w:num>
  <w:num w:numId="8">
    <w:abstractNumId w:val="3"/>
  </w:num>
  <w:num w:numId="9">
    <w:abstractNumId w:val="7"/>
  </w:num>
  <w:num w:numId="10">
    <w:abstractNumId w:val="1"/>
  </w:num>
  <w:num w:numId="11">
    <w:abstractNumId w:val="11"/>
  </w:num>
  <w:num w:numId="12">
    <w:abstractNumId w:val="12"/>
  </w:num>
  <w:num w:numId="13">
    <w:abstractNumId w:val="6"/>
  </w:num>
  <w:num w:numId="14">
    <w:abstractNumId w:val="15"/>
  </w:num>
  <w:num w:numId="15">
    <w:abstractNumId w:val="13"/>
  </w:num>
  <w:num w:numId="16">
    <w:abstractNumId w:val="16"/>
  </w:num>
  <w:num w:numId="17">
    <w:abstractNumId w:val="9"/>
  </w:num>
  <w:num w:numId="18">
    <w:abstractNumId w:val="25"/>
  </w:num>
  <w:num w:numId="19">
    <w:abstractNumId w:val="14"/>
  </w:num>
  <w:num w:numId="20">
    <w:abstractNumId w:val="2"/>
  </w:num>
  <w:num w:numId="21">
    <w:abstractNumId w:val="20"/>
  </w:num>
  <w:num w:numId="22">
    <w:abstractNumId w:val="4"/>
  </w:num>
  <w:num w:numId="23">
    <w:abstractNumId w:val="17"/>
  </w:num>
  <w:num w:numId="24">
    <w:abstractNumId w:val="5"/>
  </w:num>
  <w:num w:numId="25">
    <w:abstractNumId w:val="23"/>
  </w:num>
  <w:num w:numId="2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es-MX" w:vendorID="64" w:dllVersion="6" w:nlCheck="1" w:checkStyle="1"/>
  <w:activeWritingStyle w:appName="MSWord" w:lang="es-MX" w:vendorID="64" w:dllVersion="0" w:nlCheck="1" w:checkStyle="0"/>
  <w:activeWritingStyle w:appName="MSWord" w:lang="es-ES_tradnl" w:vendorID="64" w:dllVersion="0" w:nlCheck="1" w:checkStyle="0"/>
  <w:activeWritingStyle w:appName="MSWord" w:lang="es-ES" w:vendorID="64" w:dllVersion="0" w:nlCheck="1" w:checkStyle="0"/>
  <w:activeWritingStyle w:appName="MSWord" w:lang="es-CO" w:vendorID="64" w:dllVersion="0" w:nlCheck="1" w:checkStyle="0"/>
  <w:activeWritingStyle w:appName="MSWord" w:lang="pt-BR" w:vendorID="64" w:dllVersion="0" w:nlCheck="1" w:checkStyle="0"/>
  <w:activeWritingStyle w:appName="MSWord" w:lang="es-CO" w:vendorID="64" w:dllVersion="4096" w:nlCheck="1" w:checkStyle="0"/>
  <w:activeWritingStyle w:appName="MSWord" w:lang="es-CO" w:vendorID="64" w:dllVersion="6" w:nlCheck="1" w:checkStyle="0"/>
  <w:activeWritingStyle w:appName="MSWord" w:lang="es-ES_tradnl" w:vendorID="64" w:dllVersion="4096" w:nlCheck="1" w:checkStyle="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908"/>
    <w:rsid w:val="00003392"/>
    <w:rsid w:val="00013322"/>
    <w:rsid w:val="000134D7"/>
    <w:rsid w:val="00017591"/>
    <w:rsid w:val="00021462"/>
    <w:rsid w:val="00036F9A"/>
    <w:rsid w:val="000612BF"/>
    <w:rsid w:val="000638C4"/>
    <w:rsid w:val="000645F0"/>
    <w:rsid w:val="0008189C"/>
    <w:rsid w:val="000821A5"/>
    <w:rsid w:val="000A2323"/>
    <w:rsid w:val="000A2979"/>
    <w:rsid w:val="000B179D"/>
    <w:rsid w:val="000B2806"/>
    <w:rsid w:val="000B3201"/>
    <w:rsid w:val="000C7F2A"/>
    <w:rsid w:val="000D0F99"/>
    <w:rsid w:val="000D3BA7"/>
    <w:rsid w:val="000D6AE9"/>
    <w:rsid w:val="000E0FA8"/>
    <w:rsid w:val="000E2255"/>
    <w:rsid w:val="00106D5C"/>
    <w:rsid w:val="0012776B"/>
    <w:rsid w:val="00132B09"/>
    <w:rsid w:val="00132EEA"/>
    <w:rsid w:val="001362EF"/>
    <w:rsid w:val="00145505"/>
    <w:rsid w:val="00155FAA"/>
    <w:rsid w:val="001609D8"/>
    <w:rsid w:val="00164ACF"/>
    <w:rsid w:val="00191B4F"/>
    <w:rsid w:val="0019248A"/>
    <w:rsid w:val="00195CDA"/>
    <w:rsid w:val="001A4EED"/>
    <w:rsid w:val="001B63DE"/>
    <w:rsid w:val="001C24D7"/>
    <w:rsid w:val="001C6432"/>
    <w:rsid w:val="001E6A54"/>
    <w:rsid w:val="001E6BC8"/>
    <w:rsid w:val="001F5C98"/>
    <w:rsid w:val="002058D2"/>
    <w:rsid w:val="0020714B"/>
    <w:rsid w:val="00207340"/>
    <w:rsid w:val="0021290F"/>
    <w:rsid w:val="00223D4D"/>
    <w:rsid w:val="0022600E"/>
    <w:rsid w:val="002372BE"/>
    <w:rsid w:val="00237B63"/>
    <w:rsid w:val="00242FDD"/>
    <w:rsid w:val="00260D26"/>
    <w:rsid w:val="0027621E"/>
    <w:rsid w:val="00282FED"/>
    <w:rsid w:val="00284CAB"/>
    <w:rsid w:val="002A04AE"/>
    <w:rsid w:val="002B500E"/>
    <w:rsid w:val="002D755C"/>
    <w:rsid w:val="002E7856"/>
    <w:rsid w:val="002F41CF"/>
    <w:rsid w:val="002F5E9C"/>
    <w:rsid w:val="00327122"/>
    <w:rsid w:val="00327659"/>
    <w:rsid w:val="0033558C"/>
    <w:rsid w:val="00350B93"/>
    <w:rsid w:val="00350CCA"/>
    <w:rsid w:val="003613B0"/>
    <w:rsid w:val="00370FD8"/>
    <w:rsid w:val="0037304B"/>
    <w:rsid w:val="0037572A"/>
    <w:rsid w:val="00381C87"/>
    <w:rsid w:val="003824D8"/>
    <w:rsid w:val="00397052"/>
    <w:rsid w:val="003A236C"/>
    <w:rsid w:val="003A4FB5"/>
    <w:rsid w:val="003B208C"/>
    <w:rsid w:val="003C5B73"/>
    <w:rsid w:val="003E5F89"/>
    <w:rsid w:val="003F0C72"/>
    <w:rsid w:val="003F0E52"/>
    <w:rsid w:val="003F5145"/>
    <w:rsid w:val="00402D56"/>
    <w:rsid w:val="00434829"/>
    <w:rsid w:val="004369E2"/>
    <w:rsid w:val="004779E8"/>
    <w:rsid w:val="004919A6"/>
    <w:rsid w:val="00493617"/>
    <w:rsid w:val="004A2D6D"/>
    <w:rsid w:val="004A4BFE"/>
    <w:rsid w:val="004C0C4B"/>
    <w:rsid w:val="004D361C"/>
    <w:rsid w:val="004D384C"/>
    <w:rsid w:val="0051729F"/>
    <w:rsid w:val="005245DC"/>
    <w:rsid w:val="00527898"/>
    <w:rsid w:val="005314A9"/>
    <w:rsid w:val="0053466C"/>
    <w:rsid w:val="00534F5B"/>
    <w:rsid w:val="00535378"/>
    <w:rsid w:val="00540401"/>
    <w:rsid w:val="005517B1"/>
    <w:rsid w:val="0057757B"/>
    <w:rsid w:val="00580B61"/>
    <w:rsid w:val="00595756"/>
    <w:rsid w:val="00597259"/>
    <w:rsid w:val="005B76F4"/>
    <w:rsid w:val="005D469F"/>
    <w:rsid w:val="005E1DFC"/>
    <w:rsid w:val="005F00F4"/>
    <w:rsid w:val="00602A7F"/>
    <w:rsid w:val="00626FFA"/>
    <w:rsid w:val="00627B52"/>
    <w:rsid w:val="006407A7"/>
    <w:rsid w:val="006437B2"/>
    <w:rsid w:val="00660765"/>
    <w:rsid w:val="00663EDA"/>
    <w:rsid w:val="00676F37"/>
    <w:rsid w:val="00681657"/>
    <w:rsid w:val="006838A6"/>
    <w:rsid w:val="006A1018"/>
    <w:rsid w:val="006A3250"/>
    <w:rsid w:val="006B2472"/>
    <w:rsid w:val="006B51C3"/>
    <w:rsid w:val="006B5A0F"/>
    <w:rsid w:val="006B782B"/>
    <w:rsid w:val="006C1AF2"/>
    <w:rsid w:val="006C2302"/>
    <w:rsid w:val="006C6FF2"/>
    <w:rsid w:val="006E0303"/>
    <w:rsid w:val="006E4DE1"/>
    <w:rsid w:val="006E568D"/>
    <w:rsid w:val="00700E06"/>
    <w:rsid w:val="00712D26"/>
    <w:rsid w:val="0071447B"/>
    <w:rsid w:val="007223E0"/>
    <w:rsid w:val="0072752C"/>
    <w:rsid w:val="00754431"/>
    <w:rsid w:val="00766D2A"/>
    <w:rsid w:val="0077490D"/>
    <w:rsid w:val="00777D24"/>
    <w:rsid w:val="007A459B"/>
    <w:rsid w:val="007B3153"/>
    <w:rsid w:val="007C0E06"/>
    <w:rsid w:val="007D24F0"/>
    <w:rsid w:val="007D4FE6"/>
    <w:rsid w:val="007D6A94"/>
    <w:rsid w:val="007E52E9"/>
    <w:rsid w:val="007F57AA"/>
    <w:rsid w:val="00832D75"/>
    <w:rsid w:val="008436A9"/>
    <w:rsid w:val="00852061"/>
    <w:rsid w:val="008531F5"/>
    <w:rsid w:val="008670F8"/>
    <w:rsid w:val="008677F0"/>
    <w:rsid w:val="008718D3"/>
    <w:rsid w:val="00871F7C"/>
    <w:rsid w:val="0088265C"/>
    <w:rsid w:val="008C08F4"/>
    <w:rsid w:val="008C1D64"/>
    <w:rsid w:val="008C2024"/>
    <w:rsid w:val="008C5F6D"/>
    <w:rsid w:val="008D5DA6"/>
    <w:rsid w:val="008E2390"/>
    <w:rsid w:val="009135BF"/>
    <w:rsid w:val="00927BDE"/>
    <w:rsid w:val="00936D34"/>
    <w:rsid w:val="00965F03"/>
    <w:rsid w:val="00965F0F"/>
    <w:rsid w:val="00966328"/>
    <w:rsid w:val="00982053"/>
    <w:rsid w:val="009A11E3"/>
    <w:rsid w:val="009A6BF3"/>
    <w:rsid w:val="009B4676"/>
    <w:rsid w:val="009D4DD2"/>
    <w:rsid w:val="009D561B"/>
    <w:rsid w:val="009E29B5"/>
    <w:rsid w:val="00A02DC7"/>
    <w:rsid w:val="00A05AA9"/>
    <w:rsid w:val="00A224F1"/>
    <w:rsid w:val="00A46305"/>
    <w:rsid w:val="00A5395F"/>
    <w:rsid w:val="00AA5A49"/>
    <w:rsid w:val="00AC2062"/>
    <w:rsid w:val="00AC2BFA"/>
    <w:rsid w:val="00AD47D8"/>
    <w:rsid w:val="00AD63CB"/>
    <w:rsid w:val="00AE4E02"/>
    <w:rsid w:val="00B03366"/>
    <w:rsid w:val="00B144CB"/>
    <w:rsid w:val="00B228F4"/>
    <w:rsid w:val="00B25FAD"/>
    <w:rsid w:val="00B26843"/>
    <w:rsid w:val="00B33CF7"/>
    <w:rsid w:val="00B33FC1"/>
    <w:rsid w:val="00B4084A"/>
    <w:rsid w:val="00B52C80"/>
    <w:rsid w:val="00B53201"/>
    <w:rsid w:val="00B54EFD"/>
    <w:rsid w:val="00B55C89"/>
    <w:rsid w:val="00B8405D"/>
    <w:rsid w:val="00B90581"/>
    <w:rsid w:val="00B94B09"/>
    <w:rsid w:val="00BA154F"/>
    <w:rsid w:val="00BB0D0E"/>
    <w:rsid w:val="00BB211F"/>
    <w:rsid w:val="00BB406F"/>
    <w:rsid w:val="00BD589E"/>
    <w:rsid w:val="00BE3349"/>
    <w:rsid w:val="00BF0F07"/>
    <w:rsid w:val="00C00D4A"/>
    <w:rsid w:val="00C017C2"/>
    <w:rsid w:val="00C049EA"/>
    <w:rsid w:val="00C069EC"/>
    <w:rsid w:val="00C10C3E"/>
    <w:rsid w:val="00C1555F"/>
    <w:rsid w:val="00C15919"/>
    <w:rsid w:val="00C15C80"/>
    <w:rsid w:val="00C243CC"/>
    <w:rsid w:val="00C41B6D"/>
    <w:rsid w:val="00C56077"/>
    <w:rsid w:val="00C6082B"/>
    <w:rsid w:val="00C67899"/>
    <w:rsid w:val="00C70D2D"/>
    <w:rsid w:val="00C810A6"/>
    <w:rsid w:val="00C8238F"/>
    <w:rsid w:val="00CB4DF0"/>
    <w:rsid w:val="00CD324C"/>
    <w:rsid w:val="00CD5B2A"/>
    <w:rsid w:val="00CD6908"/>
    <w:rsid w:val="00D01A12"/>
    <w:rsid w:val="00D01A35"/>
    <w:rsid w:val="00D01D80"/>
    <w:rsid w:val="00D12550"/>
    <w:rsid w:val="00D12ED8"/>
    <w:rsid w:val="00D143CB"/>
    <w:rsid w:val="00D26554"/>
    <w:rsid w:val="00D26E22"/>
    <w:rsid w:val="00D3061E"/>
    <w:rsid w:val="00D348E2"/>
    <w:rsid w:val="00D34B65"/>
    <w:rsid w:val="00D37D8D"/>
    <w:rsid w:val="00D41496"/>
    <w:rsid w:val="00D460AB"/>
    <w:rsid w:val="00D62C16"/>
    <w:rsid w:val="00D73BD2"/>
    <w:rsid w:val="00D74822"/>
    <w:rsid w:val="00D7687D"/>
    <w:rsid w:val="00D835E0"/>
    <w:rsid w:val="00D83EC8"/>
    <w:rsid w:val="00D90A68"/>
    <w:rsid w:val="00DB6877"/>
    <w:rsid w:val="00DF668B"/>
    <w:rsid w:val="00DF7DF9"/>
    <w:rsid w:val="00E071DB"/>
    <w:rsid w:val="00E073C1"/>
    <w:rsid w:val="00E23A4B"/>
    <w:rsid w:val="00E25074"/>
    <w:rsid w:val="00E26A55"/>
    <w:rsid w:val="00E31C23"/>
    <w:rsid w:val="00E32B0A"/>
    <w:rsid w:val="00E344BB"/>
    <w:rsid w:val="00E41581"/>
    <w:rsid w:val="00E44203"/>
    <w:rsid w:val="00E5260C"/>
    <w:rsid w:val="00E57739"/>
    <w:rsid w:val="00E6509D"/>
    <w:rsid w:val="00E6741B"/>
    <w:rsid w:val="00E77AD1"/>
    <w:rsid w:val="00E856A5"/>
    <w:rsid w:val="00E93203"/>
    <w:rsid w:val="00EA4B6C"/>
    <w:rsid w:val="00EB74C8"/>
    <w:rsid w:val="00ED0ACD"/>
    <w:rsid w:val="00ED69DA"/>
    <w:rsid w:val="00ED7116"/>
    <w:rsid w:val="00ED7BBB"/>
    <w:rsid w:val="00EE0E6A"/>
    <w:rsid w:val="00EE4C13"/>
    <w:rsid w:val="00EF3CF7"/>
    <w:rsid w:val="00F01441"/>
    <w:rsid w:val="00F102C9"/>
    <w:rsid w:val="00F11E7E"/>
    <w:rsid w:val="00F15BFE"/>
    <w:rsid w:val="00F36576"/>
    <w:rsid w:val="00F43728"/>
    <w:rsid w:val="00F54DD5"/>
    <w:rsid w:val="00F55996"/>
    <w:rsid w:val="00F56612"/>
    <w:rsid w:val="00F604EC"/>
    <w:rsid w:val="00F63FF8"/>
    <w:rsid w:val="00F66203"/>
    <w:rsid w:val="00F806E2"/>
    <w:rsid w:val="00F87B51"/>
    <w:rsid w:val="00FC1414"/>
    <w:rsid w:val="00FD2126"/>
    <w:rsid w:val="00FE46A0"/>
    <w:rsid w:val="00FF77FA"/>
    <w:rsid w:val="01AFA0BD"/>
    <w:rsid w:val="01DD94CC"/>
    <w:rsid w:val="084296F3"/>
    <w:rsid w:val="0B17B24E"/>
    <w:rsid w:val="0D78368A"/>
    <w:rsid w:val="0EB1D877"/>
    <w:rsid w:val="11E97939"/>
    <w:rsid w:val="14B2FEE5"/>
    <w:rsid w:val="1BBF3CD6"/>
    <w:rsid w:val="22BFF3B5"/>
    <w:rsid w:val="22DA3799"/>
    <w:rsid w:val="27C5B5A4"/>
    <w:rsid w:val="2A35B42C"/>
    <w:rsid w:val="2ACC0FB5"/>
    <w:rsid w:val="2D6D54EE"/>
    <w:rsid w:val="2EA628CA"/>
    <w:rsid w:val="2F232A8E"/>
    <w:rsid w:val="33C36E15"/>
    <w:rsid w:val="34888D0C"/>
    <w:rsid w:val="353C26B8"/>
    <w:rsid w:val="36FB0ED7"/>
    <w:rsid w:val="37F38162"/>
    <w:rsid w:val="3D71D83F"/>
    <w:rsid w:val="3F0DA8A0"/>
    <w:rsid w:val="405B8EAA"/>
    <w:rsid w:val="408279FD"/>
    <w:rsid w:val="458495A0"/>
    <w:rsid w:val="496485DA"/>
    <w:rsid w:val="4C9C269C"/>
    <w:rsid w:val="4D59AE6F"/>
    <w:rsid w:val="4FD0B7F5"/>
    <w:rsid w:val="54F8AF82"/>
    <w:rsid w:val="586AB758"/>
    <w:rsid w:val="58B973D9"/>
    <w:rsid w:val="5B66A339"/>
    <w:rsid w:val="603821CF"/>
    <w:rsid w:val="60808D2C"/>
    <w:rsid w:val="64354AB6"/>
    <w:rsid w:val="68CF97A3"/>
    <w:rsid w:val="6F8F7595"/>
    <w:rsid w:val="70014398"/>
    <w:rsid w:val="737F1BE7"/>
    <w:rsid w:val="75E3A7DA"/>
    <w:rsid w:val="762E146B"/>
    <w:rsid w:val="7A040C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A202B7"/>
  <w15:docId w15:val="{DABE4A5D-E774-435F-9253-71BF8D362B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A5A49"/>
  </w:style>
  <w:style w:type="paragraph" w:styleId="Ttulo1">
    <w:name w:val="heading 1"/>
    <w:basedOn w:val="Normal"/>
    <w:next w:val="Normal"/>
    <w:link w:val="Ttulo1Car"/>
    <w:uiPriority w:val="9"/>
    <w:qFormat/>
    <w:rsid w:val="00350B9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C0C4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D69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D6908"/>
  </w:style>
  <w:style w:type="paragraph" w:styleId="Piedepgina">
    <w:name w:val="footer"/>
    <w:basedOn w:val="Normal"/>
    <w:link w:val="PiedepginaCar"/>
    <w:uiPriority w:val="99"/>
    <w:unhideWhenUsed/>
    <w:rsid w:val="00CD690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D6908"/>
  </w:style>
  <w:style w:type="paragraph" w:styleId="NormalWeb">
    <w:name w:val="Normal (Web)"/>
    <w:basedOn w:val="Normal"/>
    <w:uiPriority w:val="99"/>
    <w:unhideWhenUsed/>
    <w:rsid w:val="00CD690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871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718D3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BD58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next w:val="Normal"/>
    <w:link w:val="TtuloCar"/>
    <w:uiPriority w:val="10"/>
    <w:qFormat/>
    <w:rsid w:val="00BD589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BD589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">
    <w:name w:val="Body Text"/>
    <w:basedOn w:val="Normal"/>
    <w:link w:val="TextoindependienteCar"/>
    <w:rsid w:val="00003392"/>
    <w:pPr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03392"/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Prrafodelista">
    <w:name w:val="List Paragraph"/>
    <w:basedOn w:val="Normal"/>
    <w:uiPriority w:val="34"/>
    <w:qFormat/>
    <w:rsid w:val="00003392"/>
    <w:pPr>
      <w:ind w:left="708"/>
    </w:pPr>
    <w:rPr>
      <w:rFonts w:ascii="Arial" w:eastAsia="Arial" w:hAnsi="Arial" w:cs="Times New Roman"/>
    </w:rPr>
  </w:style>
  <w:style w:type="character" w:customStyle="1" w:styleId="Ttulo1Car">
    <w:name w:val="Título 1 Car"/>
    <w:basedOn w:val="Fuentedeprrafopredeter"/>
    <w:link w:val="Ttulo1"/>
    <w:uiPriority w:val="9"/>
    <w:rsid w:val="00350B9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Listaconvietas2">
    <w:name w:val="List Bullet 2"/>
    <w:basedOn w:val="Normal"/>
    <w:uiPriority w:val="99"/>
    <w:unhideWhenUsed/>
    <w:rsid w:val="00350B93"/>
    <w:pPr>
      <w:numPr>
        <w:numId w:val="5"/>
      </w:numPr>
      <w:contextualSpacing/>
    </w:pPr>
  </w:style>
  <w:style w:type="paragraph" w:styleId="Firma">
    <w:name w:val="Signature"/>
    <w:basedOn w:val="Normal"/>
    <w:link w:val="FirmaCar"/>
    <w:uiPriority w:val="99"/>
    <w:unhideWhenUsed/>
    <w:rsid w:val="00350B93"/>
    <w:pPr>
      <w:spacing w:after="0" w:line="240" w:lineRule="auto"/>
      <w:ind w:left="4252"/>
    </w:pPr>
  </w:style>
  <w:style w:type="character" w:customStyle="1" w:styleId="FirmaCar">
    <w:name w:val="Firma Car"/>
    <w:basedOn w:val="Fuentedeprrafopredeter"/>
    <w:link w:val="Firma"/>
    <w:uiPriority w:val="99"/>
    <w:rsid w:val="00350B93"/>
  </w:style>
  <w:style w:type="paragraph" w:styleId="Sangradetextonormal">
    <w:name w:val="Body Text Indent"/>
    <w:basedOn w:val="Normal"/>
    <w:link w:val="SangradetextonormalCar"/>
    <w:uiPriority w:val="99"/>
    <w:unhideWhenUsed/>
    <w:rsid w:val="00350B93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350B93"/>
  </w:style>
  <w:style w:type="paragraph" w:styleId="Textoindependienteprimerasangra">
    <w:name w:val="Body Text First Indent"/>
    <w:basedOn w:val="Textoindependiente"/>
    <w:link w:val="TextoindependienteprimerasangraCar"/>
    <w:uiPriority w:val="99"/>
    <w:unhideWhenUsed/>
    <w:rsid w:val="00350B93"/>
    <w:pPr>
      <w:spacing w:after="200" w:line="276" w:lineRule="auto"/>
      <w:ind w:firstLine="360"/>
      <w:jc w:val="left"/>
    </w:pPr>
    <w:rPr>
      <w:rFonts w:asciiTheme="minorHAnsi" w:eastAsiaTheme="minorHAnsi" w:hAnsiTheme="minorHAnsi" w:cstheme="minorBidi"/>
      <w:sz w:val="22"/>
      <w:szCs w:val="22"/>
      <w:lang w:val="es-CO" w:eastAsia="en-US"/>
    </w:rPr>
  </w:style>
  <w:style w:type="character" w:customStyle="1" w:styleId="TextoindependienteprimerasangraCar">
    <w:name w:val="Texto independiente primera sangría Car"/>
    <w:basedOn w:val="TextoindependienteCar"/>
    <w:link w:val="Textoindependienteprimerasangra"/>
    <w:uiPriority w:val="99"/>
    <w:rsid w:val="00350B93"/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350B93"/>
    <w:pPr>
      <w:spacing w:after="200"/>
      <w:ind w:left="360" w:firstLine="360"/>
    </w:p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350B93"/>
  </w:style>
  <w:style w:type="character" w:styleId="Hipervnculo">
    <w:name w:val="Hyperlink"/>
    <w:basedOn w:val="Fuentedeprrafopredeter"/>
    <w:uiPriority w:val="99"/>
    <w:unhideWhenUsed/>
    <w:rsid w:val="00350B93"/>
    <w:rPr>
      <w:color w:val="0000FF" w:themeColor="hyperlink"/>
      <w:u w:val="single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C0C4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table" w:styleId="Tablaconcuadrcula4-nfasis1">
    <w:name w:val="Grid Table 4 Accent 1"/>
    <w:basedOn w:val="Tablanormal"/>
    <w:uiPriority w:val="49"/>
    <w:rsid w:val="005517B1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4-nfasis6">
    <w:name w:val="Grid Table 4 Accent 6"/>
    <w:basedOn w:val="Tablanormal"/>
    <w:uiPriority w:val="49"/>
    <w:rsid w:val="005517B1"/>
    <w:pPr>
      <w:spacing w:after="0" w:line="240" w:lineRule="auto"/>
    </w:pPr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Tabladelista3-nfasis6">
    <w:name w:val="List Table 3 Accent 6"/>
    <w:basedOn w:val="Tablanormal"/>
    <w:uiPriority w:val="48"/>
    <w:rsid w:val="0072752C"/>
    <w:pPr>
      <w:spacing w:after="0" w:line="240" w:lineRule="auto"/>
    </w:pPr>
    <w:tblPr>
      <w:tblStyleRowBandSize w:val="1"/>
      <w:tblStyleColBandSize w:val="1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79646" w:themeColor="accent6"/>
          <w:right w:val="single" w:sz="4" w:space="0" w:color="F79646" w:themeColor="accent6"/>
        </w:tcBorders>
      </w:tcPr>
    </w:tblStylePr>
    <w:tblStylePr w:type="band1Horz">
      <w:tblPr/>
      <w:tcPr>
        <w:tcBorders>
          <w:top w:val="single" w:sz="4" w:space="0" w:color="F79646" w:themeColor="accent6"/>
          <w:bottom w:val="single" w:sz="4" w:space="0" w:color="F79646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79646" w:themeColor="accent6"/>
          <w:left w:val="nil"/>
        </w:tcBorders>
      </w:tcPr>
    </w:tblStylePr>
    <w:tblStylePr w:type="swCell">
      <w:tblPr/>
      <w:tcPr>
        <w:tcBorders>
          <w:top w:val="double" w:sz="4" w:space="0" w:color="F79646" w:themeColor="accent6"/>
          <w:right w:val="nil"/>
        </w:tcBorders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3970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67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7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1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1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74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8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46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436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095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36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43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23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2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22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0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8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40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3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7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59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2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8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67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38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45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6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95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minenergiacol.sharepoint.com/:b:/r/sites/GRUPODEGESTINPARALAFORMALIZACINMINERA-EVIDENICASCONTRATISTAS2022/Shared%20Documents/EVIDENCIAS%20CONTRATISTAS/03_Evidencias%202024/30_Contrato%20GGC-0904-2024%20John%20Jairo%20Collazos%20Pinz%C3%B3n/2.%20EVIDENCIAS/07.%20Registros%20Fotogr%C3%A1ficos/LH0071-17/PLAN%20DE%20MEJORA%20MARMATO.pdf?csf=1&amp;web=1&amp;e=kuNFi9" TargetMode="External"/><Relationship Id="rId18" Type="http://schemas.openxmlformats.org/officeDocument/2006/relationships/image" Target="media/image4.png"/><Relationship Id="rId26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hyperlink" Target="https://minenergiacol.sharepoint.com/:i:/r/sites/GRUPODEGESTINPARALAFORMALIZACINMINERA-EVIDENICASCONTRATISTAS2022/Shared%20Documents/EVIDENCIAS%20CONTRATISTAS/03_Evidencias%202024/30_Contrato%20GGC-0904-2024%20John%20Jairo%20Collazos%20Pinz%C3%B3n/2.%20EVIDENCIAS/07.%20Registros%20Fotogr%C3%A1ficos/164-98/ACCIONES%20DE%20MEJORA%20T.M.%20164-98.jpg?csf=1&amp;web=1&amp;e=Qenakb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s://minenergiacol.sharepoint.com/:i:/r/sites/GRUPODEGESTINPARALAFORMALIZACINMINERA-EVIDENICASCONTRATISTAS2022/Shared%20Documents/EVIDENCIAS%20CONTRATISTAS/03_Evidencias%202024/30_Contrato%20GGC-0904-2024%20John%20Jairo%20Collazos%20Pinz%C3%B3n/2.%20EVIDENCIAS/07.%20Registros%20Fotogr%C3%A1ficos/LH0071-17/ACCIONES%20DE%20MEJORA%20T.M.%20LH0071-17.jpg?csf=1&amp;web=1&amp;e=ZTFzXh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s://minenergiacol.sharepoint.com/:f:/r/sites/GRUPODEGESTINPARALAFORMALIZACINMINERA-EVIDENICASCONTRATISTAS2022/Shared%20Documents/EVIDENCIAS%20CONTRATISTAS/03_Evidencias%202024/30_Contrato%20GGC-0904-2024%20John%20Jairo%20Collazos%20Pinz%C3%B3n/2.%20EVIDENCIAS/06.%20Material%20Pedag%C3%B3gico?csf=1&amp;web=1&amp;e=e3lfs1" TargetMode="External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minenergiacol.sharepoint.com/:f:/r/sites/GRUPODEGESTINPARALAFORMALIZACINMINERA-EVIDENICASCONTRATISTAS2022/Shared%20Documents/EVIDENCIAS%20CONTRATISTAS/03_Evidencias%202024/30_Contrato%20GGC-0904-2024%20John%20Jairo%20Collazos%20Pinz%C3%B3n/2.%20EVIDENCIAS/06.%20Material%20Pedag%C3%B3gico?csf=1&amp;web=1&amp;e=e3lfs1" TargetMode="External"/><Relationship Id="rId20" Type="http://schemas.openxmlformats.org/officeDocument/2006/relationships/hyperlink" Target="https://minenergiacol.sharepoint.com/:b:/r/sites/GRUPODEGESTINPARALAFORMALIZACINMINERA-EVIDENICASCONTRATISTAS2022/Shared%20Documents/EVIDENCIAS%20CONTRATISTAS/03_Evidencias%202024/30_Contrato%20GGC-0904-2024%20John%20Jairo%20Collazos%20Pinz%C3%B3n/2.%20EVIDENCIAS/07.%20Registros%20Fotogr%C3%A1ficos/164-98/PLAN%20DE%20MEJORA%20MARMATO.pdf?csf=1&amp;web=1&amp;e=pIINJs" TargetMode="External"/><Relationship Id="rId29" Type="http://schemas.openxmlformats.org/officeDocument/2006/relationships/hyperlink" Target="https://minenergiacol.sharepoint.com/:b:/r/sites/GRUPODEGESTINPARALAFORMALIZACINMINERA-EVIDENICASCONTRATISTAS2022/Shared%20Documents/EVIDENCIAS%20CONTRATISTAS/03_Evidencias%202024/30_Contrato%20GGC-0904-2024%20John%20Jairo%20Collazos%20Pinz%C3%B3n/2.%20EVIDENCIAS/07.%20Registros%20Fotogr%C3%A1ficos/791-17/PLAN%20DE%20MEJORA%20MARMATO.pdf?csf=1&amp;web=1&amp;e=doyr7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minenergiacol.sharepoint.com/:b:/r/sites/GRUPODEGESTINPARALAFORMALIZACINMINERA-EVIDENICASCONTRATISTAS2022/Shared%20Documents/EVIDENCIAS%20CONTRATISTAS/03_Evidencias%202024/30_Contrato%20GGC-0904-2024%20John%20Jairo%20Collazos%20Pinz%C3%B3n/2.%20EVIDENCIAS/07.%20Registros%20Fotogr%C3%A1ficos/LH0071-17/PLAN%20DE%20MEJORA%20MARMATO.pdf?csf=1&amp;web=1&amp;e=LQT3sZ" TargetMode="External"/><Relationship Id="rId24" Type="http://schemas.openxmlformats.org/officeDocument/2006/relationships/hyperlink" Target="https://minenergiacol.sharepoint.com/:i:/r/sites/GRUPODEGESTINPARALAFORMALIZACINMINERA-EVIDENICASCONTRATISTAS2022/Shared%20Documents/EVIDENCIAS%20CONTRATISTAS/03_Evidencias%202024/30_Contrato%20GGC-0904-2024%20John%20Jairo%20Collazos%20Pinz%C3%B3n/2.%20EVIDENCIAS/07.%20Registros%20Fotogr%C3%A1ficos/164-98/T.M.%20164-98%20%20ASISTENCIA.jpg?csf=1&amp;web=1&amp;e=txk4OX" TargetMode="External"/><Relationship Id="rId32" Type="http://schemas.openxmlformats.org/officeDocument/2006/relationships/hyperlink" Target="https://minenergiacol.sharepoint.com/:f:/r/sites/GRUPODEGESTINPARALAFORMALIZACINMINERA-EVIDENICASCONTRATISTAS2022/Shared%20Documents/EVIDENCIAS%20CONTRATISTAS/03_Evidencias%202024/30_Contrato%20GGC-0904-2024%20John%20Jairo%20Collazos%20Pinz%C3%B3n/2.%20EVIDENCIAS/06.%20Material%20Pedag%C3%B3gico?csf=1&amp;web=1&amp;e=e3lfs1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minenergiacol.sharepoint.com/:i:/r/sites/GRUPODEGESTINPARALAFORMALIZACINMINERA-EVIDENICASCONTRATISTAS2022/Shared%20Documents/EVIDENCIAS%20CONTRATISTAS/03_Evidencias%202024/30_Contrato%20GGC-0904-2024%20John%20Jairo%20Collazos%20Pinz%C3%B3n/2.%20EVIDENCIAS/07.%20Registros%20Fotogr%C3%A1ficos/LH0071-17/T.M%20LHOO71-17%20ASISTENCIA.jpg?csf=1&amp;web=1&amp;e=oJQz1D" TargetMode="External"/><Relationship Id="rId23" Type="http://schemas.openxmlformats.org/officeDocument/2006/relationships/hyperlink" Target="https://minenergiacol.sharepoint.com/:f:/r/sites/GRUPODEGESTINPARALAFORMALIZACINMINERA-EVIDENICASCONTRATISTAS2022/Shared%20Documents/EVIDENCIAS%20CONTRATISTAS/03_Evidencias%202024/30_Contrato%20GGC-0904-2024%20John%20Jairo%20Collazos%20Pinz%C3%B3n/2.%20EVIDENCIAS/07.%20Registros%20Fotogr%C3%A1ficos/164-98/REG.FOT.164-98?csf=1&amp;web=1&amp;e=RP7W4U" TargetMode="External"/><Relationship Id="rId28" Type="http://schemas.openxmlformats.org/officeDocument/2006/relationships/hyperlink" Target="https://minenergiacol.sharepoint.com/:i:/r/sites/GRUPODEGESTINPARALAFORMALIZACINMINERA-EVIDENICASCONTRATISTAS2022/Shared%20Documents/EVIDENCIAS%20CONTRATISTAS/03_Evidencias%202024/30_Contrato%20GGC-0904-2024%20John%20Jairo%20Collazos%20Pinz%C3%B3n/2.%20EVIDENCIAS/07.%20Registros%20Fotogr%C3%A1ficos/791-17/TM.%20791-17%20CONSTANCIA%20DE%20VISITA.jpg?csf=1&amp;web=1&amp;e=tRse3P" TargetMode="External"/><Relationship Id="rId36" Type="http://schemas.openxmlformats.org/officeDocument/2006/relationships/theme" Target="theme/theme1.xml"/><Relationship Id="rId10" Type="http://schemas.openxmlformats.org/officeDocument/2006/relationships/hyperlink" Target="https://minenergiacol.sharepoint.com/:i:/r/sites/GRUPODEGESTINPARALAFORMALIZACINMINERA-EVIDENICASCONTRATISTAS2022/Shared%20Documents/EVIDENCIAS%20CONTRATISTAS/03_Evidencias%202024/30_Contrato%20GGC-0904-2024%20John%20Jairo%20Collazos%20Pinz%C3%B3n/2.%20EVIDENCIAS/07.%20Registros%20Fotogr%C3%A1ficos/LH0071-17/T.M%20LH0071-17%20CONSTANCIA%20VISITA.jpg?csf=1&amp;web=1&amp;e=G3SfdA" TargetMode="External"/><Relationship Id="rId19" Type="http://schemas.openxmlformats.org/officeDocument/2006/relationships/hyperlink" Target="https://minenergiacol.sharepoint.com/:i:/r/sites/GRUPODEGESTINPARALAFORMALIZACINMINERA-EVIDENICASCONTRATISTAS2022/Shared%20Documents/EVIDENCIAS%20CONTRATISTAS/03_Evidencias%202024/30_Contrato%20GGC-0904-2024%20John%20Jairo%20Collazos%20Pinz%C3%B3n/2.%20EVIDENCIAS/07.%20Registros%20Fotogr%C3%A1ficos/164-98/T.M.%20164-98%20%20CONSTANCIA%20VISITA.jpg?csf=1&amp;web=1&amp;e=ZBux18" TargetMode="External"/><Relationship Id="rId31" Type="http://schemas.openxmlformats.org/officeDocument/2006/relationships/hyperlink" Target="https://minenergiacol.sharepoint.com/:i:/r/sites/GRUPODEGESTINPARALAFORMALIZACINMINERA-EVIDENICASCONTRATISTAS2022/Shared%20Documents/EVIDENCIAS%20CONTRATISTAS/03_Evidencias%202024/30_Contrato%20GGC-0904-2024%20John%20Jairo%20Collazos%20Pinz%C3%B3n/2.%20EVIDENCIAS/07.%20Registros%20Fotogr%C3%A1ficos/791-17/T.M%20791-17%20ASISTENCIA.jpg?csf=1&amp;web=1&amp;e=QoIJ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minenergiacol.sharepoint.com/:f:/r/sites/GRUPODEGESTINPARALAFORMALIZACINMINERA-EVIDENICASCONTRATISTAS2022/Shared%20Documents/EVIDENCIAS%20CONTRATISTAS/03_Evidencias%202024/30_Contrato%20GGC-0904-2024%20John%20Jairo%20Collazos%20Pinz%C3%B3n/2.%20EVIDENCIAS/07.%20Registros%20Fotogr%C3%A1ficos/LH0071-17/REG.FOT.%20LHOO71-17?csf=1&amp;web=1&amp;e=MBi3A5" TargetMode="External"/><Relationship Id="rId22" Type="http://schemas.openxmlformats.org/officeDocument/2006/relationships/hyperlink" Target="https://minenergiacol.sharepoint.com/:b:/r/sites/GRUPODEGESTINPARALAFORMALIZACINMINERA-EVIDENICASCONTRATISTAS2022/Shared%20Documents/EVIDENCIAS%20CONTRATISTAS/03_Evidencias%202024/30_Contrato%20GGC-0904-2024%20John%20Jairo%20Collazos%20Pinz%C3%B3n/2.%20EVIDENCIAS/07.%20Registros%20Fotogr%C3%A1ficos/LH0071-17/PLAN%20DE%20MEJORA%20MARMATO.pdf?csf=1&amp;web=1&amp;e=kuNFi9" TargetMode="External"/><Relationship Id="rId27" Type="http://schemas.openxmlformats.org/officeDocument/2006/relationships/image" Target="media/image6.png"/><Relationship Id="rId30" Type="http://schemas.openxmlformats.org/officeDocument/2006/relationships/hyperlink" Target="https://minenergiacol.sharepoint.com/:f:/r/sites/GRUPODEGESTINPARALAFORMALIZACINMINERA-EVIDENICASCONTRATISTAS2022/Shared%20Documents/EVIDENCIAS%20CONTRATISTAS/03_Evidencias%202024/30_Contrato%20GGC-0904-2024%20John%20Jairo%20Collazos%20Pinz%C3%B3n/2.%20EVIDENCIAS/07.%20Registros%20Fotogr%C3%A1ficos/791-17/REG.FOT.%20791-17?csf=1&amp;web=1&amp;e=j5pp0T" TargetMode="External"/><Relationship Id="rId35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Age24</b:Tag>
    <b:SourceType>InternetSite</b:SourceType>
    <b:Guid>{BDB8585F-A72E-4CBC-A5A6-E8E8B3EDBCF2}</b:Guid>
    <b:Title>ANNA Mineria</b:Title>
    <b:Year>2024</b:Year>
    <b:Author>
      <b:Author>
        <b:Corporate>Agencia Nacional de Mineria</b:Corporate>
      </b:Author>
    </b:Author>
    <b:InternetSiteTitle>ANNA MIneria</b:InternetSiteTitle>
    <b:Month>Noviembre</b:Month>
    <b:Day>15</b:Day>
    <b:URL>https://annamineria.anm.gov.co/Html5Viewer/index.html?viewer=SIGMExt&amp;locale=es-CO&amp;appAcronym=sigm</b:URL>
    <b:RefOrder>1</b:RefOrder>
  </b:Source>
</b:Sources>
</file>

<file path=customXml/itemProps1.xml><?xml version="1.0" encoding="utf-8"?>
<ds:datastoreItem xmlns:ds="http://schemas.openxmlformats.org/officeDocument/2006/customXml" ds:itemID="{D074C660-C172-4608-A699-D256DFC460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345</TotalTime>
  <Pages>1</Pages>
  <Words>3291</Words>
  <Characters>18106</Characters>
  <Application>Microsoft Office Word</Application>
  <DocSecurity>0</DocSecurity>
  <Lines>150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Carolina Acosta Gutierrez</dc:creator>
  <cp:lastModifiedBy>john jairo collazos pinzon</cp:lastModifiedBy>
  <cp:revision>23</cp:revision>
  <cp:lastPrinted>2024-12-31T17:35:00Z</cp:lastPrinted>
  <dcterms:created xsi:type="dcterms:W3CDTF">2024-12-30T12:56:00Z</dcterms:created>
  <dcterms:modified xsi:type="dcterms:W3CDTF">2024-12-31T17:36:00Z</dcterms:modified>
</cp:coreProperties>
</file>